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2C221D" w14:textId="7D172334" w:rsidR="00C41098" w:rsidRPr="00C043C7" w:rsidRDefault="0079780F" w:rsidP="003829F1">
      <w:pPr>
        <w:pStyle w:val="berschrift3"/>
        <w:spacing w:before="199"/>
        <w:jc w:val="center"/>
      </w:pPr>
      <w:bookmarkStart w:id="0" w:name="cLqXFky2w2"/>
      <w:r w:rsidRPr="00C043C7">
        <w:rPr>
          <w:b/>
        </w:rPr>
        <w:t>Hinweise für d</w:t>
      </w:r>
      <w:r w:rsidR="00B87C32" w:rsidRPr="00C043C7">
        <w:rPr>
          <w:b/>
        </w:rPr>
        <w:t>ie Schulleitung beim Einsatz des digitalen Klassenbuchs</w:t>
      </w:r>
      <w:r w:rsidR="00050264" w:rsidRPr="00C043C7">
        <w:rPr>
          <w:b/>
        </w:rPr>
        <w:t xml:space="preserve"> der </w:t>
      </w:r>
      <w:proofErr w:type="spellStart"/>
      <w:r w:rsidR="00B87C32" w:rsidRPr="00C043C7">
        <w:rPr>
          <w:b/>
        </w:rPr>
        <w:t>Untis</w:t>
      </w:r>
      <w:bookmarkEnd w:id="0"/>
      <w:proofErr w:type="spellEnd"/>
      <w:r w:rsidR="00050264" w:rsidRPr="00C043C7">
        <w:rPr>
          <w:b/>
        </w:rPr>
        <w:t xml:space="preserve"> GmbH</w:t>
      </w:r>
    </w:p>
    <w:p w14:paraId="26259644" w14:textId="77777777" w:rsidR="00C41098" w:rsidRPr="00C043C7" w:rsidRDefault="00C41098" w:rsidP="003829F1"/>
    <w:p w14:paraId="0B027F7B" w14:textId="092C8640" w:rsidR="00C41098" w:rsidRPr="00C043C7" w:rsidRDefault="0079780F" w:rsidP="003829F1">
      <w:r w:rsidRPr="00C043C7">
        <w:t>Bei</w:t>
      </w:r>
      <w:r w:rsidR="00CB7F58">
        <w:t xml:space="preserve">m </w:t>
      </w:r>
      <w:proofErr w:type="spellStart"/>
      <w:r w:rsidR="00CB7F58">
        <w:t>Web</w:t>
      </w:r>
      <w:r w:rsidR="00050264" w:rsidRPr="00C043C7">
        <w:t>Untis</w:t>
      </w:r>
      <w:proofErr w:type="spellEnd"/>
      <w:r w:rsidR="00F01159">
        <w:t xml:space="preserve"> </w:t>
      </w:r>
      <w:r w:rsidR="00CB7F58">
        <w:t>digitalen Klassenbuch</w:t>
      </w:r>
      <w:r w:rsidR="00050264" w:rsidRPr="00C043C7">
        <w:t xml:space="preserve"> handelt es sich um eine Webanwendung</w:t>
      </w:r>
      <w:r w:rsidRPr="00C043C7">
        <w:t xml:space="preserve"> für die </w:t>
      </w:r>
      <w:r w:rsidR="00050264" w:rsidRPr="00C043C7">
        <w:t>Organisation des Schulalltags</w:t>
      </w:r>
      <w:r w:rsidRPr="00C043C7">
        <w:t xml:space="preserve">. </w:t>
      </w:r>
      <w:ins w:id="1" w:author="Autor">
        <w:r w:rsidR="003C0820">
          <w:t xml:space="preserve">Bezüglich der Verarbeitung </w:t>
        </w:r>
      </w:ins>
      <w:del w:id="2" w:author="Autor">
        <w:r w:rsidR="00CB7F58" w:rsidDel="003C0820">
          <w:delText xml:space="preserve">Da bei der Nutzung </w:delText>
        </w:r>
      </w:del>
      <w:r w:rsidRPr="00C043C7">
        <w:t>personenbezogene</w:t>
      </w:r>
      <w:ins w:id="3" w:author="Autor">
        <w:r w:rsidR="003C0820">
          <w:t>r</w:t>
        </w:r>
      </w:ins>
      <w:r w:rsidRPr="00C043C7">
        <w:t xml:space="preserve"> Daten</w:t>
      </w:r>
      <w:ins w:id="4" w:author="Autor">
        <w:r w:rsidR="003C0820">
          <w:t xml:space="preserve"> ist</w:t>
        </w:r>
      </w:ins>
      <w:del w:id="5" w:author="Autor">
        <w:r w:rsidRPr="00C043C7" w:rsidDel="003C0820">
          <w:delText xml:space="preserve"> verarbeitet werden</w:delText>
        </w:r>
        <w:r w:rsidR="00CB7F58" w:rsidDel="003C0820">
          <w:delText xml:space="preserve"> können</w:delText>
        </w:r>
        <w:r w:rsidRPr="00C043C7" w:rsidDel="003C0820">
          <w:delText>,</w:delText>
        </w:r>
      </w:del>
      <w:r w:rsidRPr="00C043C7">
        <w:t xml:space="preserve"> die</w:t>
      </w:r>
      <w:ins w:id="6" w:author="Autor">
        <w:r w:rsidR="003C0820">
          <w:t xml:space="preserve"> Anwendung</w:t>
        </w:r>
      </w:ins>
      <w:r w:rsidRPr="00C043C7">
        <w:t xml:space="preserve"> der Schulverwaltung zuzurechnen</w:t>
      </w:r>
      <w:del w:id="7" w:author="Autor">
        <w:r w:rsidRPr="00C043C7" w:rsidDel="003C0820">
          <w:delText xml:space="preserve"> sind, benötigen Sie für die rechtmäßige Nutzung eine Genehmigung entsprechend </w:delText>
        </w:r>
        <w:r w:rsidR="00A5485C" w:rsidDel="003C0820">
          <w:fldChar w:fldCharType="begin"/>
        </w:r>
        <w:r w:rsidR="00A5485C" w:rsidDel="003C0820">
          <w:delInstrText xml:space="preserve"> HYPERLINK "https://www.gesetze-rechtsprechung.sh.juris.de/perma?j=SchulDSV_SH_!_12" </w:delInstrText>
        </w:r>
        <w:r w:rsidR="00A5485C" w:rsidDel="003C0820">
          <w:fldChar w:fldCharType="separate"/>
        </w:r>
        <w:r w:rsidRPr="00B56C4A" w:rsidDel="003C0820">
          <w:rPr>
            <w:rStyle w:val="Hyperlink"/>
          </w:rPr>
          <w:delText>§12 Abs. 1 SchulDSVO</w:delText>
        </w:r>
        <w:r w:rsidR="00A5485C" w:rsidDel="003C0820">
          <w:rPr>
            <w:rStyle w:val="Hyperlink"/>
          </w:rPr>
          <w:fldChar w:fldCharType="end"/>
        </w:r>
      </w:del>
      <w:r w:rsidRPr="00C043C7">
        <w:t>.</w:t>
      </w:r>
    </w:p>
    <w:p w14:paraId="79E13DD0" w14:textId="77777777" w:rsidR="00C41098" w:rsidRPr="00C043C7" w:rsidRDefault="00C41098" w:rsidP="003829F1"/>
    <w:p w14:paraId="56566D31" w14:textId="75CE9672" w:rsidR="00CB7F58" w:rsidRDefault="0079780F" w:rsidP="003829F1">
      <w:r w:rsidRPr="00C043C7">
        <w:t xml:space="preserve">Um Ihnen die rechtskonforme Nutzung von </w:t>
      </w:r>
      <w:proofErr w:type="spellStart"/>
      <w:r w:rsidR="00050264" w:rsidRPr="00C043C7">
        <w:t>WebUntis</w:t>
      </w:r>
      <w:proofErr w:type="spellEnd"/>
      <w:r w:rsidRPr="00C043C7">
        <w:t xml:space="preserve"> zu erleichtern, stellen wir Ihnen einige, mit dem Datenschutzbeauftragten für Schulen abgestimmte, Musterdokumente für die datenschutzrechtliche Dokumentation Ihrer Schule zur Verfügung.</w:t>
      </w:r>
      <w:r w:rsidR="00050264" w:rsidRPr="00C043C7">
        <w:t xml:space="preserve"> Wollen</w:t>
      </w:r>
      <w:r w:rsidR="007876D2">
        <w:t xml:space="preserve"> Sie</w:t>
      </w:r>
      <w:r w:rsidR="00CB7F58">
        <w:t xml:space="preserve"> </w:t>
      </w:r>
      <w:r w:rsidR="00335760">
        <w:t xml:space="preserve">ausschließlich </w:t>
      </w:r>
      <w:r w:rsidR="00CB7F58">
        <w:t>d</w:t>
      </w:r>
      <w:r w:rsidR="00335760">
        <w:t>as</w:t>
      </w:r>
      <w:r w:rsidR="00CB7F58">
        <w:t xml:space="preserve"> Modul </w:t>
      </w:r>
      <w:r w:rsidR="00335760" w:rsidRPr="00C043C7">
        <w:t>„digitales Klassenbuch</w:t>
      </w:r>
      <w:r w:rsidR="00335760">
        <w:t xml:space="preserve">“ </w:t>
      </w:r>
      <w:r w:rsidR="00CB7F58">
        <w:t xml:space="preserve">nutzen, so </w:t>
      </w:r>
      <w:r w:rsidR="00CB7F58" w:rsidRPr="00C043C7">
        <w:t>müssen die</w:t>
      </w:r>
      <w:r w:rsidR="00335760">
        <w:t>se</w:t>
      </w:r>
      <w:r w:rsidR="00CB7F58" w:rsidRPr="00C043C7">
        <w:t xml:space="preserve"> Dokumente </w:t>
      </w:r>
      <w:r w:rsidR="00335760">
        <w:t xml:space="preserve">lediglich </w:t>
      </w:r>
      <w:r w:rsidR="00CB7F58" w:rsidRPr="00C043C7">
        <w:t xml:space="preserve">an den </w:t>
      </w:r>
      <w:r w:rsidR="003829F1">
        <w:t>mit [</w:t>
      </w:r>
      <w:r w:rsidR="003829F1" w:rsidRPr="003829F1">
        <w:rPr>
          <w:b/>
        </w:rPr>
        <w:t>eckigen Klammern</w:t>
      </w:r>
      <w:r w:rsidR="003829F1">
        <w:t>]</w:t>
      </w:r>
      <w:r w:rsidR="00CB7F58" w:rsidRPr="003829F1">
        <w:t xml:space="preserve"> markierten Stellen ergänzt</w:t>
      </w:r>
      <w:r w:rsidR="00CB7F58" w:rsidRPr="00C043C7">
        <w:t xml:space="preserve"> bzw. angepasst werden.</w:t>
      </w:r>
    </w:p>
    <w:p w14:paraId="5914533B" w14:textId="77777777" w:rsidR="00E04116" w:rsidRDefault="00E04116" w:rsidP="003829F1"/>
    <w:p w14:paraId="60894D4D" w14:textId="4728AEB8" w:rsidR="00CB7F58" w:rsidRDefault="00050264" w:rsidP="003829F1">
      <w:r w:rsidRPr="00C043C7">
        <w:t xml:space="preserve">Wollen Sie </w:t>
      </w:r>
      <w:r w:rsidR="007876D2">
        <w:t xml:space="preserve">im Rahmen der Umstellung auf </w:t>
      </w:r>
      <w:proofErr w:type="spellStart"/>
      <w:r w:rsidR="007876D2">
        <w:t>SchoolSH</w:t>
      </w:r>
      <w:proofErr w:type="spellEnd"/>
      <w:r w:rsidR="007876D2">
        <w:t xml:space="preserve"> </w:t>
      </w:r>
      <w:r w:rsidR="00E04116">
        <w:t>die</w:t>
      </w:r>
      <w:r w:rsidR="00843C57">
        <w:t>,</w:t>
      </w:r>
      <w:r w:rsidR="00E04116">
        <w:t xml:space="preserve"> </w:t>
      </w:r>
      <w:r w:rsidR="00CB7F58">
        <w:t>über das Land zur Verfügung stehenden</w:t>
      </w:r>
      <w:r w:rsidR="00843C57">
        <w:t>,</w:t>
      </w:r>
      <w:r w:rsidR="00CB7F58">
        <w:t xml:space="preserve"> Module</w:t>
      </w:r>
      <w:r w:rsidR="00CB7F58" w:rsidRPr="00C043C7">
        <w:t xml:space="preserve"> „Stundenplanung“ und „Vertretungsplanung“ </w:t>
      </w:r>
      <w:r w:rsidRPr="00C043C7">
        <w:t>nutzen</w:t>
      </w:r>
      <w:r w:rsidR="00CB7F58">
        <w:t>, so existiert hie</w:t>
      </w:r>
      <w:r w:rsidR="00E02537">
        <w:t>rfür ein eigenes Dokument</w:t>
      </w:r>
      <w:r w:rsidRPr="00C043C7">
        <w:t>,</w:t>
      </w:r>
      <w:r w:rsidR="00CB7F58">
        <w:t xml:space="preserve"> welches Sie </w:t>
      </w:r>
      <w:r w:rsidR="00335760">
        <w:t xml:space="preserve">entweder </w:t>
      </w:r>
      <w:r w:rsidR="00CB7F58">
        <w:t>mit diesem vorlieg</w:t>
      </w:r>
      <w:r w:rsidR="00335760">
        <w:t>enden Paket kombinieren oder g</w:t>
      </w:r>
      <w:r w:rsidR="00E02537">
        <w:t xml:space="preserve">esondert in Kraft setzen können: </w:t>
      </w:r>
      <w:hyperlink r:id="rId6" w:history="1">
        <w:r w:rsidR="00E02537" w:rsidRPr="00995786">
          <w:rPr>
            <w:rStyle w:val="Hyperlink"/>
          </w:rPr>
          <w:t>https://schulverwaltung.iqsh.de/nutzungsordnung-untis.html</w:t>
        </w:r>
      </w:hyperlink>
      <w:r w:rsidR="00E02537">
        <w:t xml:space="preserve"> </w:t>
      </w:r>
    </w:p>
    <w:p w14:paraId="4C1ED202" w14:textId="0494B3FC" w:rsidR="00050264" w:rsidRDefault="00050264" w:rsidP="003829F1"/>
    <w:p w14:paraId="6761E472" w14:textId="656E7989" w:rsidR="00680D0F" w:rsidRPr="00893A16" w:rsidRDefault="00680D0F" w:rsidP="003829F1">
      <w:pPr>
        <w:rPr>
          <w:b/>
          <w:sz w:val="24"/>
          <w:szCs w:val="24"/>
        </w:rPr>
      </w:pPr>
      <w:r>
        <w:rPr>
          <w:b/>
          <w:sz w:val="24"/>
          <w:szCs w:val="24"/>
        </w:rPr>
        <w:t>Auftragsverarbeitung</w:t>
      </w:r>
      <w:r w:rsidR="003829F1">
        <w:rPr>
          <w:b/>
          <w:sz w:val="24"/>
          <w:szCs w:val="24"/>
        </w:rPr>
        <w:t xml:space="preserve"> und Genehmigung</w:t>
      </w:r>
    </w:p>
    <w:p w14:paraId="5C5427E6" w14:textId="2F1C54CF" w:rsidR="003829F1" w:rsidRDefault="00680D0F" w:rsidP="003829F1">
      <w:r w:rsidRPr="00893A16">
        <w:t xml:space="preserve">Bei der Nutzung von </w:t>
      </w:r>
      <w:proofErr w:type="spellStart"/>
      <w:r>
        <w:t>WebUntis</w:t>
      </w:r>
      <w:proofErr w:type="spellEnd"/>
      <w:r w:rsidRPr="00893A16">
        <w:t xml:space="preserve"> werden personenbezogen Daten im Auftrag der Schule durch den Anbieter verarbeitet. Daher muss ein Auftragsverarbeitungsvertrag </w:t>
      </w:r>
      <w:r>
        <w:t xml:space="preserve">für die zu nutzenden Module </w:t>
      </w:r>
      <w:r w:rsidR="003829F1">
        <w:t>abgeschlossen werden. Wollen</w:t>
      </w:r>
      <w:r w:rsidR="003829F1" w:rsidRPr="00C043C7">
        <w:t xml:space="preserve"> Sie </w:t>
      </w:r>
      <w:r w:rsidR="003829F1">
        <w:t xml:space="preserve">neben den o.g. Modulen </w:t>
      </w:r>
      <w:r w:rsidR="003829F1" w:rsidRPr="00C043C7">
        <w:t xml:space="preserve">weitere Module nutzen, müssen Sie </w:t>
      </w:r>
      <w:r w:rsidR="003829F1">
        <w:t>die</w:t>
      </w:r>
      <w:r w:rsidR="003829F1" w:rsidRPr="00C043C7">
        <w:t xml:space="preserve"> Dokumentation entsprechend vor der Genehmigung erweitern.</w:t>
      </w:r>
    </w:p>
    <w:p w14:paraId="6CEE5DA4" w14:textId="0C270AA3" w:rsidR="003829F1" w:rsidDel="003C0820" w:rsidRDefault="003829F1" w:rsidP="003829F1">
      <w:pPr>
        <w:rPr>
          <w:del w:id="8" w:author="Autor"/>
        </w:rPr>
      </w:pPr>
    </w:p>
    <w:p w14:paraId="556B7B21" w14:textId="76359F0F" w:rsidR="00C41098" w:rsidRPr="00C043C7" w:rsidDel="003C0820" w:rsidRDefault="0079780F" w:rsidP="003829F1">
      <w:pPr>
        <w:rPr>
          <w:del w:id="9" w:author="Autor"/>
        </w:rPr>
      </w:pPr>
      <w:del w:id="10" w:author="Autor">
        <w:r w:rsidRPr="00C043C7" w:rsidDel="003C0820">
          <w:delText xml:space="preserve">Senden Sie die vervollständigten Dokumente zusammen mit dem </w:delText>
        </w:r>
        <w:r w:rsidR="00254C60" w:rsidRPr="00C043C7" w:rsidDel="003C0820">
          <w:delText xml:space="preserve">(noch nicht unterschriebenen) </w:delText>
        </w:r>
        <w:r w:rsidR="00050264" w:rsidRPr="00C043C7" w:rsidDel="003C0820">
          <w:delText xml:space="preserve">AVV und dem </w:delText>
        </w:r>
        <w:r w:rsidRPr="00C043C7" w:rsidDel="003C0820">
          <w:delText xml:space="preserve">Genehmigungsantrag an </w:delText>
        </w:r>
        <w:r w:rsidR="00A5485C" w:rsidDel="003C0820">
          <w:fldChar w:fldCharType="begin"/>
        </w:r>
        <w:r w:rsidR="00A5485C" w:rsidDel="003C0820">
          <w:delInstrText xml:space="preserve"> HYPERLINK "mailto:Genehmigungen.SchulDSVO@bimi.landsh.de" </w:delInstrText>
        </w:r>
        <w:r w:rsidR="00A5485C" w:rsidDel="003C0820">
          <w:fldChar w:fldCharType="separate"/>
        </w:r>
        <w:r w:rsidRPr="00E02537" w:rsidDel="003C0820">
          <w:rPr>
            <w:rStyle w:val="Hyperlink"/>
          </w:rPr>
          <w:delText>Genehmigungen.SchulDSVO@bimi.landsh.de</w:delText>
        </w:r>
        <w:r w:rsidR="00A5485C" w:rsidDel="003C0820">
          <w:rPr>
            <w:rStyle w:val="Hyperlink"/>
          </w:rPr>
          <w:fldChar w:fldCharType="end"/>
        </w:r>
      </w:del>
    </w:p>
    <w:p w14:paraId="175F8A1E" w14:textId="77777777" w:rsidR="00C41098" w:rsidRPr="00C043C7" w:rsidRDefault="00C41098" w:rsidP="003829F1"/>
    <w:p w14:paraId="732197C5" w14:textId="00FBB0B5" w:rsidR="00680D0F" w:rsidDel="003C0820" w:rsidRDefault="0079780F" w:rsidP="003829F1">
      <w:pPr>
        <w:rPr>
          <w:del w:id="11" w:author="Autor"/>
        </w:rPr>
      </w:pPr>
      <w:del w:id="12" w:author="Autor">
        <w:r w:rsidRPr="00C043C7" w:rsidDel="003C0820">
          <w:delText>Nach der Genehmigung können Sie</w:delText>
        </w:r>
        <w:r w:rsidR="00254C60" w:rsidRPr="00C043C7" w:rsidDel="003C0820">
          <w:delText xml:space="preserve"> die Lizenz erwerben (inkl. Unterschreiben des AVV),</w:delText>
        </w:r>
        <w:r w:rsidRPr="00C043C7" w:rsidDel="003C0820">
          <w:delText xml:space="preserve"> die Dokumente in Kraft setzen und mit der Einführung</w:delText>
        </w:r>
        <w:r w:rsidR="00254C60" w:rsidRPr="00C043C7" w:rsidDel="003C0820">
          <w:delText xml:space="preserve"> der Software an ihrer Schule</w:delText>
        </w:r>
        <w:r w:rsidRPr="00C043C7" w:rsidDel="003C0820">
          <w:delText xml:space="preserve"> beginnen. </w:delText>
        </w:r>
      </w:del>
    </w:p>
    <w:p w14:paraId="2038C527" w14:textId="52B6C8C6" w:rsidR="00680D0F" w:rsidDel="003C0820" w:rsidRDefault="00680D0F" w:rsidP="003829F1">
      <w:pPr>
        <w:rPr>
          <w:del w:id="13" w:author="Autor"/>
        </w:rPr>
      </w:pPr>
    </w:p>
    <w:p w14:paraId="2E5EF424" w14:textId="6AC8462B" w:rsidR="00680D0F" w:rsidRDefault="00680D0F" w:rsidP="003829F1">
      <w:r w:rsidRPr="00680D0F">
        <w:t>Bitte legen Sie alle zum Verfahren gehörigen Dokumente in einer Akte ab und denken Sie auch daran, diese aktuell zu halten.</w:t>
      </w:r>
    </w:p>
    <w:p w14:paraId="17C7F929" w14:textId="77777777" w:rsidR="00680D0F" w:rsidRPr="00680D0F" w:rsidRDefault="00680D0F" w:rsidP="003829F1"/>
    <w:p w14:paraId="47424E4E" w14:textId="67D00CE8" w:rsidR="00C41098" w:rsidRPr="00C043C7" w:rsidRDefault="00680D0F" w:rsidP="003829F1">
      <w:r w:rsidRPr="00680D0F">
        <w:t>Im Dokumentenpaket finden Sie folgende Vorlagen:</w:t>
      </w:r>
    </w:p>
    <w:p w14:paraId="55C2E305" w14:textId="77777777" w:rsidR="00C41098" w:rsidRPr="00C043C7" w:rsidRDefault="00C41098" w:rsidP="003829F1"/>
    <w:p w14:paraId="308C2B1B" w14:textId="77777777" w:rsidR="00C41098" w:rsidRPr="00C043C7" w:rsidRDefault="0079780F" w:rsidP="003829F1">
      <w:pPr>
        <w:rPr>
          <w:sz w:val="24"/>
          <w:szCs w:val="24"/>
        </w:rPr>
      </w:pPr>
      <w:r w:rsidRPr="00C043C7">
        <w:rPr>
          <w:b/>
          <w:sz w:val="24"/>
          <w:szCs w:val="24"/>
        </w:rPr>
        <w:t>02_Dienstanweisung</w:t>
      </w:r>
    </w:p>
    <w:p w14:paraId="32273DC0" w14:textId="77777777" w:rsidR="00E04116" w:rsidRDefault="0079780F" w:rsidP="003829F1">
      <w:r w:rsidRPr="00C043C7">
        <w:t xml:space="preserve">Sie müssen die Abläufe in der Schule so organisieren, dass die datenschutzrechtlichen Bestimmungen eingehalten werden. Es ist daher erforderlich, den dienstlichen Einsatz von </w:t>
      </w:r>
      <w:r w:rsidR="00254C60" w:rsidRPr="00C043C7">
        <w:t>(</w:t>
      </w:r>
      <w:r w:rsidRPr="00C043C7">
        <w:t>Web</w:t>
      </w:r>
      <w:r w:rsidR="00254C60" w:rsidRPr="00C043C7">
        <w:t>-)A</w:t>
      </w:r>
      <w:r w:rsidRPr="00C043C7">
        <w:t>nwendungen über eine Dienstanweisung zu definieren. Diese ist gegenüber den Lehrkräften in Kraft zu setzen.</w:t>
      </w:r>
    </w:p>
    <w:p w14:paraId="7E1C6F6B" w14:textId="77777777" w:rsidR="00E04116" w:rsidRDefault="00E04116" w:rsidP="003829F1"/>
    <w:p w14:paraId="0C5E810E" w14:textId="110CBD0F" w:rsidR="00C41098" w:rsidRPr="00C043C7" w:rsidRDefault="0079780F" w:rsidP="003829F1">
      <w:r w:rsidRPr="00C043C7">
        <w:t>Weitere Mitarbeitende der Schule, gegenüber denen Sie nicht weisungsbefugt sind, sollten Sie in schriftlicher Form zur Einhaltung der Vorgaben der Dienstanweisung verpflichten. Die Kenntnisnahme wäre durch die Personen ebenfalls schriftlich zu bestätigen</w:t>
      </w:r>
      <w:r w:rsidR="00E04116">
        <w:t>.</w:t>
      </w:r>
    </w:p>
    <w:p w14:paraId="2089AC30" w14:textId="77777777" w:rsidR="00C41098" w:rsidRPr="00C043C7" w:rsidRDefault="00C41098" w:rsidP="003829F1"/>
    <w:p w14:paraId="5C9F6675" w14:textId="77777777" w:rsidR="00C41098" w:rsidRPr="00C043C7" w:rsidRDefault="0079780F" w:rsidP="003829F1">
      <w:pPr>
        <w:rPr>
          <w:sz w:val="24"/>
          <w:szCs w:val="24"/>
        </w:rPr>
      </w:pPr>
      <w:r w:rsidRPr="00C043C7">
        <w:rPr>
          <w:b/>
          <w:sz w:val="24"/>
          <w:szCs w:val="24"/>
        </w:rPr>
        <w:t>03_Datenschutzhinweise</w:t>
      </w:r>
    </w:p>
    <w:p w14:paraId="22543027" w14:textId="77777777" w:rsidR="00E04116" w:rsidRDefault="0079780F" w:rsidP="003829F1">
      <w:r w:rsidRPr="00C043C7">
        <w:t>Gemäß Artikel 13 der Datenschutzgrundverordnung (DSGVO) besteht eine Informationspflicht bei der Erhebung von personenbezogenen Daten. Dieser müssen Sie als Schulleitung nachkomme</w:t>
      </w:r>
      <w:r w:rsidR="00E04116">
        <w:t>n.</w:t>
      </w:r>
    </w:p>
    <w:p w14:paraId="227A1C27" w14:textId="77777777" w:rsidR="00E04116" w:rsidRDefault="00E04116" w:rsidP="003829F1"/>
    <w:p w14:paraId="6A2A791B" w14:textId="12C81FD6" w:rsidR="00C41098" w:rsidRPr="00C043C7" w:rsidRDefault="0079780F" w:rsidP="003829F1">
      <w:r w:rsidRPr="00C043C7">
        <w:lastRenderedPageBreak/>
        <w:t xml:space="preserve">Es ist nicht erforderlich, das Dokument allen Betroffenen schriftlich auszuhändigen. Sie können es z. B. über die Schulhomepage bereitstellen und es zusätzlich im Sekretariat Ihrer Schule zur Einsicht oder Mitnahme vorhalten. Die Betroffenen müssen über die gewählten Optionen informiert werden. </w:t>
      </w:r>
    </w:p>
    <w:p w14:paraId="7A750282" w14:textId="77777777" w:rsidR="00C41098" w:rsidRPr="00C043C7" w:rsidRDefault="00C41098" w:rsidP="003829F1"/>
    <w:p w14:paraId="75EE1F2C" w14:textId="72C5C9B0" w:rsidR="00C41098" w:rsidRPr="00C043C7" w:rsidRDefault="0079780F" w:rsidP="003829F1">
      <w:pPr>
        <w:rPr>
          <w:sz w:val="24"/>
          <w:szCs w:val="24"/>
        </w:rPr>
      </w:pPr>
      <w:r w:rsidRPr="00C043C7">
        <w:rPr>
          <w:b/>
          <w:sz w:val="24"/>
          <w:szCs w:val="24"/>
        </w:rPr>
        <w:t>04_</w:t>
      </w:r>
      <w:ins w:id="14" w:author="Autor">
        <w:r w:rsidR="008C07A7" w:rsidRPr="008C07A7">
          <w:t xml:space="preserve"> </w:t>
        </w:r>
        <w:r w:rsidR="008C07A7" w:rsidRPr="008C07A7">
          <w:rPr>
            <w:b/>
            <w:sz w:val="24"/>
            <w:szCs w:val="24"/>
          </w:rPr>
          <w:t>04_VVT_Deckblatt</w:t>
        </w:r>
        <w:r w:rsidR="008C07A7">
          <w:rPr>
            <w:b/>
            <w:sz w:val="24"/>
            <w:szCs w:val="24"/>
          </w:rPr>
          <w:t>, 05_</w:t>
        </w:r>
      </w:ins>
      <w:r w:rsidRPr="00C043C7">
        <w:rPr>
          <w:b/>
          <w:sz w:val="24"/>
          <w:szCs w:val="24"/>
        </w:rPr>
        <w:t>VVT_Eintrag</w:t>
      </w:r>
    </w:p>
    <w:p w14:paraId="4B2ED531" w14:textId="215BC91A" w:rsidR="00254C60" w:rsidRDefault="0079780F" w:rsidP="003829F1">
      <w:r w:rsidRPr="00C043C7">
        <w:t>Jede Schule ist verpflichtet, ein Verzeichnis von Verarbeitungstätigkeiten (VVT) gemäß Art. 30 Abs. 1 DSGVO zu führen. Mit diesem Dokument könne</w:t>
      </w:r>
      <w:r w:rsidR="00254C60" w:rsidRPr="00C043C7">
        <w:t>n Sie Ihr Verzeichnis ergänzen.</w:t>
      </w:r>
    </w:p>
    <w:p w14:paraId="593EADA8" w14:textId="77777777" w:rsidR="00C043C7" w:rsidRPr="00C043C7" w:rsidRDefault="00C043C7" w:rsidP="003829F1"/>
    <w:p w14:paraId="5EB59C87" w14:textId="4A70952E" w:rsidR="00254C60" w:rsidRPr="00C043C7" w:rsidRDefault="00254C60" w:rsidP="003829F1">
      <w:pPr>
        <w:rPr>
          <w:b/>
          <w:sz w:val="24"/>
          <w:szCs w:val="24"/>
        </w:rPr>
      </w:pPr>
      <w:del w:id="15" w:author="Autor">
        <w:r w:rsidRPr="00C043C7" w:rsidDel="008C07A7">
          <w:rPr>
            <w:b/>
            <w:sz w:val="24"/>
            <w:szCs w:val="24"/>
          </w:rPr>
          <w:delText>05</w:delText>
        </w:r>
      </w:del>
      <w:ins w:id="16" w:author="Autor">
        <w:r w:rsidR="008C07A7" w:rsidRPr="00C043C7">
          <w:rPr>
            <w:b/>
            <w:sz w:val="24"/>
            <w:szCs w:val="24"/>
          </w:rPr>
          <w:t>0</w:t>
        </w:r>
        <w:r w:rsidR="008C07A7">
          <w:rPr>
            <w:b/>
            <w:sz w:val="24"/>
            <w:szCs w:val="24"/>
          </w:rPr>
          <w:t>6</w:t>
        </w:r>
      </w:ins>
      <w:r w:rsidRPr="00C043C7">
        <w:rPr>
          <w:b/>
          <w:sz w:val="24"/>
          <w:szCs w:val="24"/>
        </w:rPr>
        <w:t>_Beauftragung_Administration</w:t>
      </w:r>
      <w:ins w:id="17" w:author="Autor">
        <w:r w:rsidR="008C07A7">
          <w:rPr>
            <w:b/>
            <w:sz w:val="24"/>
            <w:szCs w:val="24"/>
          </w:rPr>
          <w:t xml:space="preserve">, </w:t>
        </w:r>
        <w:r w:rsidR="008C07A7" w:rsidRPr="008C07A7">
          <w:rPr>
            <w:b/>
            <w:sz w:val="24"/>
            <w:szCs w:val="24"/>
          </w:rPr>
          <w:t>07_Aufgaben_Administration</w:t>
        </w:r>
      </w:ins>
    </w:p>
    <w:p w14:paraId="7842DE2D" w14:textId="731EC8AA" w:rsidR="00C41098" w:rsidRPr="00C043C7" w:rsidRDefault="00254C60" w:rsidP="003829F1">
      <w:r w:rsidRPr="00C043C7">
        <w:t>Die Personen mit Administrationsrechten werden namentlich beauftragt. Diese</w:t>
      </w:r>
      <w:del w:id="18" w:author="Autor">
        <w:r w:rsidRPr="00C043C7" w:rsidDel="008C07A7">
          <w:delText>s</w:delText>
        </w:r>
      </w:del>
      <w:r w:rsidRPr="00C043C7">
        <w:t xml:space="preserve"> Dokument</w:t>
      </w:r>
      <w:ins w:id="19" w:author="Autor">
        <w:r w:rsidR="008C07A7">
          <w:t>e</w:t>
        </w:r>
      </w:ins>
      <w:r w:rsidRPr="00C043C7">
        <w:t xml:space="preserve"> liste</w:t>
      </w:r>
      <w:del w:id="20" w:author="Autor">
        <w:r w:rsidRPr="00C043C7" w:rsidDel="008C07A7">
          <w:delText>t</w:delText>
        </w:r>
      </w:del>
      <w:ins w:id="21" w:author="Autor">
        <w:r w:rsidR="008C07A7">
          <w:t>n</w:t>
        </w:r>
      </w:ins>
      <w:r w:rsidRPr="00C043C7">
        <w:t xml:space="preserve"> die Aufgaben der Administration und verpflichtet die entsprechenden Personen.</w:t>
      </w:r>
      <w:r w:rsidR="00E04116">
        <w:t xml:space="preserve"> </w:t>
      </w:r>
      <w:r w:rsidRPr="00C043C7">
        <w:t>D</w:t>
      </w:r>
      <w:ins w:id="22" w:author="Autor">
        <w:r w:rsidR="008C07A7">
          <w:t>ie</w:t>
        </w:r>
      </w:ins>
      <w:del w:id="23" w:author="Autor">
        <w:r w:rsidRPr="00C043C7" w:rsidDel="008C07A7">
          <w:delText>as</w:delText>
        </w:r>
      </w:del>
      <w:r w:rsidRPr="00C043C7">
        <w:t xml:space="preserve"> Dokument</w:t>
      </w:r>
      <w:ins w:id="24" w:author="Autor">
        <w:r w:rsidR="008C07A7">
          <w:t>e sind</w:t>
        </w:r>
      </w:ins>
      <w:del w:id="25" w:author="Autor">
        <w:r w:rsidRPr="00C043C7" w:rsidDel="008C07A7">
          <w:delText xml:space="preserve"> ist</w:delText>
        </w:r>
      </w:del>
      <w:r w:rsidRPr="00C043C7">
        <w:t xml:space="preserve"> einerseits für die Unterlagen der administrierenden Personen und andererseits für die Unterlagen der Schule</w:t>
      </w:r>
      <w:r w:rsidR="00136F62">
        <w:t xml:space="preserve"> bestimmt</w:t>
      </w:r>
      <w:r w:rsidRPr="00C043C7">
        <w:t>.</w:t>
      </w:r>
    </w:p>
    <w:p w14:paraId="38525D35" w14:textId="77777777" w:rsidR="00C41098" w:rsidRPr="00C043C7" w:rsidRDefault="00C41098" w:rsidP="003829F1"/>
    <w:p w14:paraId="4ACE93A5" w14:textId="0F89F972" w:rsidR="00C41098" w:rsidRPr="00C043C7" w:rsidDel="003C0820" w:rsidRDefault="0079780F" w:rsidP="003829F1">
      <w:pPr>
        <w:rPr>
          <w:del w:id="26" w:author="Autor"/>
          <w:sz w:val="24"/>
          <w:szCs w:val="24"/>
        </w:rPr>
      </w:pPr>
      <w:del w:id="27" w:author="Autor">
        <w:r w:rsidRPr="00C043C7" w:rsidDel="003C0820">
          <w:rPr>
            <w:b/>
            <w:sz w:val="24"/>
            <w:szCs w:val="24"/>
          </w:rPr>
          <w:delText>0</w:delText>
        </w:r>
        <w:r w:rsidR="00254C60" w:rsidRPr="00C043C7" w:rsidDel="003C0820">
          <w:rPr>
            <w:b/>
            <w:sz w:val="24"/>
            <w:szCs w:val="24"/>
          </w:rPr>
          <w:delText>6</w:delText>
        </w:r>
        <w:r w:rsidRPr="00C043C7" w:rsidDel="003C0820">
          <w:rPr>
            <w:b/>
            <w:sz w:val="24"/>
            <w:szCs w:val="24"/>
          </w:rPr>
          <w:delText>_Genehmigungsantrag</w:delText>
        </w:r>
      </w:del>
    </w:p>
    <w:p w14:paraId="7202EF2A" w14:textId="46799933" w:rsidR="00C41098" w:rsidRPr="00C043C7" w:rsidDel="003C0820" w:rsidRDefault="0079780F" w:rsidP="003829F1">
      <w:pPr>
        <w:rPr>
          <w:del w:id="28" w:author="Autor"/>
        </w:rPr>
      </w:pPr>
      <w:del w:id="29" w:author="Autor">
        <w:r w:rsidRPr="00C043C7" w:rsidDel="003C0820">
          <w:delText>Um Ihnen die Genehmigung nach §12 SchulDSVO zu erleichtern</w:delText>
        </w:r>
        <w:r w:rsidR="0008055A" w:rsidRPr="00C043C7" w:rsidDel="003C0820">
          <w:delText>,</w:delText>
        </w:r>
        <w:r w:rsidRPr="00C043C7" w:rsidDel="003C0820">
          <w:delText xml:space="preserve"> haben wir einen entsprechenden Musterantrag beigefügt.</w:delText>
        </w:r>
      </w:del>
    </w:p>
    <w:p w14:paraId="01F23F9D" w14:textId="41F724E6" w:rsidR="00893A16" w:rsidDel="003C0820" w:rsidRDefault="00893A16" w:rsidP="003829F1">
      <w:pPr>
        <w:rPr>
          <w:del w:id="30" w:author="Autor"/>
        </w:rPr>
      </w:pPr>
    </w:p>
    <w:p w14:paraId="634DFD8E" w14:textId="04CE85DE" w:rsidR="00893A16" w:rsidRPr="00893A16" w:rsidRDefault="00893A16" w:rsidP="003829F1">
      <w:pPr>
        <w:rPr>
          <w:b/>
          <w:sz w:val="24"/>
          <w:szCs w:val="24"/>
        </w:rPr>
      </w:pPr>
      <w:r w:rsidRPr="00893A16">
        <w:rPr>
          <w:b/>
          <w:sz w:val="24"/>
          <w:szCs w:val="24"/>
        </w:rPr>
        <w:t>Weitere Hinweise</w:t>
      </w:r>
    </w:p>
    <w:p w14:paraId="4205125E" w14:textId="3ADE7BB1" w:rsidR="00893A16" w:rsidRPr="00893A16" w:rsidRDefault="00893A16" w:rsidP="003829F1">
      <w:r w:rsidRPr="00893A16">
        <w:t xml:space="preserve">Falls Sie Unterstützung benötigen oder Anmerkungen haben, geben Sie gerne über das IQSH-Helpdesk eine Anfrage auf: </w:t>
      </w:r>
      <w:ins w:id="31" w:author="Autor">
        <w:r w:rsidR="003C0820" w:rsidRPr="003C0820">
          <w:t>https://</w:t>
        </w:r>
        <w:r w:rsidR="003C0820">
          <w:fldChar w:fldCharType="begin"/>
        </w:r>
        <w:r w:rsidR="003C0820">
          <w:instrText xml:space="preserve"> HYPERLINK "https://helpdesk.lernnetz-sh.de" </w:instrText>
        </w:r>
        <w:r w:rsidR="003C0820">
          <w:fldChar w:fldCharType="separate"/>
        </w:r>
        <w:r w:rsidR="003C0820" w:rsidRPr="003C0820">
          <w:rPr>
            <w:rStyle w:val="Hyperlink"/>
          </w:rPr>
          <w:t>helpdesk</w:t>
        </w:r>
        <w:r w:rsidR="003C0820">
          <w:fldChar w:fldCharType="end"/>
        </w:r>
        <w:r w:rsidR="003C0820" w:rsidRPr="003C0820">
          <w:t xml:space="preserve">.lernnetz-sh.de </w:t>
        </w:r>
      </w:ins>
      <w:r w:rsidR="00A5485C">
        <w:fldChar w:fldCharType="begin"/>
      </w:r>
      <w:r w:rsidR="00A5485C">
        <w:instrText xml:space="preserve"> HYPERLINK "https://secure-lernnetz.de/helpdesk/" \t "_blank" </w:instrText>
      </w:r>
      <w:r w:rsidR="00A5485C">
        <w:fldChar w:fldCharType="separate"/>
      </w:r>
      <w:del w:id="32" w:author="Autor">
        <w:r w:rsidRPr="00893A16" w:rsidDel="003C0820">
          <w:rPr>
            <w:rStyle w:val="Hyperlink"/>
          </w:rPr>
          <w:delText>https://secure-lernnetz.de/helpdesk/</w:delText>
        </w:r>
      </w:del>
      <w:r w:rsidR="00A5485C">
        <w:rPr>
          <w:rStyle w:val="Hyperlink"/>
        </w:rPr>
        <w:fldChar w:fldCharType="end"/>
      </w:r>
      <w:r w:rsidRPr="00893A16">
        <w:t xml:space="preserve"> -&gt; Bereich</w:t>
      </w:r>
      <w:del w:id="33" w:author="Autor">
        <w:r w:rsidRPr="00893A16" w:rsidDel="003C0820">
          <w:delText>:</w:delText>
        </w:r>
      </w:del>
      <w:r w:rsidRPr="00893A16">
        <w:t xml:space="preserve"> Medienberatung -&gt; </w:t>
      </w:r>
      <w:ins w:id="34" w:author="Autor">
        <w:r w:rsidR="003C0820">
          <w:t xml:space="preserve">Themenfeld </w:t>
        </w:r>
      </w:ins>
      <w:r w:rsidRPr="00893A16">
        <w:t>Schuldatenschutz</w:t>
      </w:r>
    </w:p>
    <w:p w14:paraId="2EFE9942" w14:textId="77777777" w:rsidR="00893A16" w:rsidRDefault="00893A16" w:rsidP="003829F1"/>
    <w:p w14:paraId="579E7B8F" w14:textId="4A8A196F" w:rsidR="00893A16" w:rsidRPr="00893A16" w:rsidRDefault="00893A16" w:rsidP="003829F1">
      <w:r w:rsidRPr="00893A16">
        <w:t>Sollte der Verdacht bestehen, dass sich Dritte unbefugt Zugang zu Daten verschafft bzw. einen entsprechenden Versuch unternommen haben, wenden Sie sich bitte an den zentralen Datenschutzbeauftragten des Bildungsministeriums für die öffentlichen Schulen:</w:t>
      </w:r>
      <w:r w:rsidRPr="00893A16">
        <w:br/>
        <w:t>Torsten Mai</w:t>
      </w:r>
    </w:p>
    <w:p w14:paraId="75F70DDD" w14:textId="77777777" w:rsidR="00893A16" w:rsidRPr="00893A16" w:rsidRDefault="00893A16" w:rsidP="003829F1">
      <w:r w:rsidRPr="00893A16">
        <w:t>Telefon: 0431-988 2452</w:t>
      </w:r>
      <w:r w:rsidRPr="00893A16">
        <w:br/>
      </w:r>
      <w:proofErr w:type="spellStart"/>
      <w:r w:rsidRPr="00893A16">
        <w:t>eMail</w:t>
      </w:r>
      <w:proofErr w:type="spellEnd"/>
      <w:r w:rsidRPr="00893A16">
        <w:t xml:space="preserve">: </w:t>
      </w:r>
      <w:hyperlink r:id="rId7" w:tgtFrame="_blank" w:history="1">
        <w:r w:rsidRPr="00893A16">
          <w:rPr>
            <w:rStyle w:val="Hyperlink"/>
          </w:rPr>
          <w:t>DatenschutzbeauftragterSchule@bimi.landsh.de</w:t>
        </w:r>
      </w:hyperlink>
    </w:p>
    <w:p w14:paraId="36FE0EE3" w14:textId="77777777" w:rsidR="00893A16" w:rsidRDefault="00893A16" w:rsidP="003829F1"/>
    <w:p w14:paraId="20358242" w14:textId="77777777" w:rsidR="00893A16" w:rsidRDefault="00893A16" w:rsidP="003829F1"/>
    <w:p w14:paraId="21DBCD39" w14:textId="4B8DF67A" w:rsidR="00893A16" w:rsidRPr="00893A16" w:rsidRDefault="00893A16" w:rsidP="003829F1">
      <w:pPr>
        <w:rPr>
          <w:b/>
          <w:sz w:val="24"/>
          <w:szCs w:val="24"/>
        </w:rPr>
      </w:pPr>
      <w:r w:rsidRPr="00893A16">
        <w:rPr>
          <w:b/>
          <w:sz w:val="24"/>
          <w:szCs w:val="24"/>
        </w:rPr>
        <w:t>Änderungshistorie</w:t>
      </w:r>
    </w:p>
    <w:tbl>
      <w:tblPr>
        <w:tblW w:w="9206" w:type="dxa"/>
        <w:tblCellMar>
          <w:top w:w="15" w:type="dxa"/>
          <w:left w:w="15" w:type="dxa"/>
          <w:bottom w:w="15" w:type="dxa"/>
          <w:right w:w="15" w:type="dxa"/>
        </w:tblCellMar>
        <w:tblLook w:val="04A0" w:firstRow="1" w:lastRow="0" w:firstColumn="1" w:lastColumn="0" w:noHBand="0" w:noVBand="1"/>
      </w:tblPr>
      <w:tblGrid>
        <w:gridCol w:w="2073"/>
        <w:gridCol w:w="4865"/>
        <w:gridCol w:w="2268"/>
      </w:tblGrid>
      <w:tr w:rsidR="00893A16" w:rsidRPr="00893A16" w14:paraId="1927E5AE" w14:textId="77777777" w:rsidTr="00893A16">
        <w:trPr>
          <w:trHeight w:val="330"/>
        </w:trPr>
        <w:tc>
          <w:tcPr>
            <w:tcW w:w="0" w:type="auto"/>
            <w:tcBorders>
              <w:top w:val="single" w:sz="6" w:space="0" w:color="7B8187"/>
              <w:left w:val="single" w:sz="6" w:space="0" w:color="7B8187"/>
              <w:bottom w:val="single" w:sz="6" w:space="0" w:color="7B8187"/>
              <w:right w:val="single" w:sz="6" w:space="0" w:color="7B8187"/>
            </w:tcBorders>
            <w:shd w:val="clear" w:color="auto" w:fill="auto"/>
            <w:vAlign w:val="center"/>
            <w:hideMark/>
          </w:tcPr>
          <w:p w14:paraId="085CD9F4" w14:textId="77777777" w:rsidR="00893A16" w:rsidRPr="00893A16" w:rsidRDefault="00893A16" w:rsidP="003829F1">
            <w:pPr>
              <w:rPr>
                <w:sz w:val="20"/>
                <w:szCs w:val="20"/>
              </w:rPr>
            </w:pPr>
            <w:r w:rsidRPr="00893A16">
              <w:rPr>
                <w:sz w:val="20"/>
                <w:szCs w:val="20"/>
              </w:rPr>
              <w:t>Datum der Änderung</w:t>
            </w:r>
          </w:p>
        </w:tc>
        <w:tc>
          <w:tcPr>
            <w:tcW w:w="4865" w:type="dxa"/>
            <w:tcBorders>
              <w:top w:val="single" w:sz="6" w:space="0" w:color="7B8187"/>
              <w:left w:val="single" w:sz="6" w:space="0" w:color="7B8187"/>
              <w:bottom w:val="single" w:sz="6" w:space="0" w:color="7B8187"/>
              <w:right w:val="single" w:sz="6" w:space="0" w:color="7B8187"/>
            </w:tcBorders>
            <w:shd w:val="clear" w:color="auto" w:fill="auto"/>
            <w:vAlign w:val="center"/>
            <w:hideMark/>
          </w:tcPr>
          <w:p w14:paraId="6D221BBD" w14:textId="77777777" w:rsidR="00893A16" w:rsidRPr="00893A16" w:rsidRDefault="00893A16" w:rsidP="003829F1">
            <w:pPr>
              <w:rPr>
                <w:sz w:val="20"/>
                <w:szCs w:val="20"/>
              </w:rPr>
            </w:pPr>
            <w:r w:rsidRPr="00893A16">
              <w:rPr>
                <w:sz w:val="20"/>
                <w:szCs w:val="20"/>
              </w:rPr>
              <w:t>Änderungsbeschreibung</w:t>
            </w:r>
          </w:p>
        </w:tc>
        <w:tc>
          <w:tcPr>
            <w:tcW w:w="2268" w:type="dxa"/>
            <w:tcBorders>
              <w:top w:val="single" w:sz="6" w:space="0" w:color="7B8187"/>
              <w:left w:val="single" w:sz="6" w:space="0" w:color="7B8187"/>
              <w:bottom w:val="single" w:sz="6" w:space="0" w:color="7B8187"/>
              <w:right w:val="single" w:sz="6" w:space="0" w:color="7B8187"/>
            </w:tcBorders>
            <w:shd w:val="clear" w:color="auto" w:fill="auto"/>
            <w:vAlign w:val="center"/>
            <w:hideMark/>
          </w:tcPr>
          <w:p w14:paraId="508F010B" w14:textId="77777777" w:rsidR="00893A16" w:rsidRPr="00893A16" w:rsidRDefault="00893A16" w:rsidP="003829F1">
            <w:pPr>
              <w:rPr>
                <w:sz w:val="20"/>
                <w:szCs w:val="20"/>
              </w:rPr>
            </w:pPr>
            <w:r w:rsidRPr="00893A16">
              <w:rPr>
                <w:sz w:val="20"/>
                <w:szCs w:val="20"/>
              </w:rPr>
              <w:t>Geändert durch</w:t>
            </w:r>
          </w:p>
        </w:tc>
      </w:tr>
      <w:tr w:rsidR="00A65FF2" w:rsidRPr="00893A16" w14:paraId="579CF8F3" w14:textId="77777777" w:rsidTr="00893A16">
        <w:trPr>
          <w:trHeight w:val="330"/>
        </w:trPr>
        <w:tc>
          <w:tcPr>
            <w:tcW w:w="0" w:type="auto"/>
            <w:tcBorders>
              <w:top w:val="single" w:sz="6" w:space="0" w:color="7B8187"/>
              <w:left w:val="single" w:sz="6" w:space="0" w:color="7B8187"/>
              <w:bottom w:val="single" w:sz="6" w:space="0" w:color="7B8187"/>
              <w:right w:val="single" w:sz="6" w:space="0" w:color="7B8187"/>
            </w:tcBorders>
            <w:shd w:val="clear" w:color="auto" w:fill="auto"/>
            <w:vAlign w:val="center"/>
            <w:hideMark/>
          </w:tcPr>
          <w:p w14:paraId="2AA30028" w14:textId="1E8699CD" w:rsidR="00A65FF2" w:rsidRPr="00893A16" w:rsidRDefault="00A65FF2" w:rsidP="00A65FF2">
            <w:pPr>
              <w:rPr>
                <w:sz w:val="20"/>
                <w:szCs w:val="20"/>
              </w:rPr>
            </w:pPr>
            <w:r>
              <w:rPr>
                <w:sz w:val="20"/>
                <w:szCs w:val="20"/>
              </w:rPr>
              <w:t>01.04.2020</w:t>
            </w:r>
          </w:p>
        </w:tc>
        <w:tc>
          <w:tcPr>
            <w:tcW w:w="4865" w:type="dxa"/>
            <w:tcBorders>
              <w:top w:val="single" w:sz="6" w:space="0" w:color="7B8187"/>
              <w:left w:val="single" w:sz="6" w:space="0" w:color="7B8187"/>
              <w:bottom w:val="single" w:sz="6" w:space="0" w:color="7B8187"/>
              <w:right w:val="single" w:sz="6" w:space="0" w:color="7B8187"/>
            </w:tcBorders>
            <w:shd w:val="clear" w:color="auto" w:fill="auto"/>
            <w:vAlign w:val="center"/>
            <w:hideMark/>
          </w:tcPr>
          <w:p w14:paraId="4A49BDFF" w14:textId="29977C70" w:rsidR="00A65FF2" w:rsidRPr="00893A16" w:rsidRDefault="00A65FF2" w:rsidP="00A65FF2">
            <w:pPr>
              <w:rPr>
                <w:sz w:val="20"/>
                <w:szCs w:val="20"/>
              </w:rPr>
            </w:pPr>
            <w:r>
              <w:rPr>
                <w:sz w:val="20"/>
                <w:szCs w:val="20"/>
              </w:rPr>
              <w:t>Aktualisierung des ursprünglichen Dokumentenpakets</w:t>
            </w:r>
          </w:p>
        </w:tc>
        <w:tc>
          <w:tcPr>
            <w:tcW w:w="2268" w:type="dxa"/>
            <w:tcBorders>
              <w:top w:val="single" w:sz="6" w:space="0" w:color="7B8187"/>
              <w:left w:val="single" w:sz="6" w:space="0" w:color="7B8187"/>
              <w:bottom w:val="single" w:sz="6" w:space="0" w:color="7B8187"/>
              <w:right w:val="single" w:sz="6" w:space="0" w:color="7B8187"/>
            </w:tcBorders>
            <w:shd w:val="clear" w:color="auto" w:fill="auto"/>
            <w:vAlign w:val="center"/>
            <w:hideMark/>
          </w:tcPr>
          <w:p w14:paraId="0A0AB3B6" w14:textId="5A9EA30C" w:rsidR="00A65FF2" w:rsidRPr="00893A16" w:rsidRDefault="00A65FF2" w:rsidP="00A65FF2">
            <w:pPr>
              <w:rPr>
                <w:sz w:val="20"/>
                <w:szCs w:val="20"/>
              </w:rPr>
            </w:pPr>
            <w:r>
              <w:rPr>
                <w:sz w:val="20"/>
                <w:szCs w:val="20"/>
              </w:rPr>
              <w:t>MBWK</w:t>
            </w:r>
          </w:p>
        </w:tc>
      </w:tr>
      <w:tr w:rsidR="00893A16" w:rsidRPr="00893A16" w14:paraId="3C3A7A50" w14:textId="77777777" w:rsidTr="00893A16">
        <w:trPr>
          <w:trHeight w:val="330"/>
        </w:trPr>
        <w:tc>
          <w:tcPr>
            <w:tcW w:w="0" w:type="auto"/>
            <w:tcBorders>
              <w:top w:val="single" w:sz="6" w:space="0" w:color="7B8187"/>
              <w:left w:val="single" w:sz="6" w:space="0" w:color="7B8187"/>
              <w:bottom w:val="single" w:sz="6" w:space="0" w:color="7B8187"/>
              <w:right w:val="single" w:sz="6" w:space="0" w:color="7B8187"/>
            </w:tcBorders>
            <w:shd w:val="clear" w:color="auto" w:fill="auto"/>
            <w:vAlign w:val="center"/>
          </w:tcPr>
          <w:p w14:paraId="731C3381" w14:textId="68076119" w:rsidR="00893A16" w:rsidRDefault="00893A16" w:rsidP="003829F1">
            <w:pPr>
              <w:rPr>
                <w:sz w:val="20"/>
                <w:szCs w:val="20"/>
              </w:rPr>
            </w:pPr>
            <w:r>
              <w:rPr>
                <w:sz w:val="20"/>
                <w:szCs w:val="20"/>
              </w:rPr>
              <w:t>13.11.2023</w:t>
            </w:r>
          </w:p>
        </w:tc>
        <w:tc>
          <w:tcPr>
            <w:tcW w:w="4865" w:type="dxa"/>
            <w:tcBorders>
              <w:top w:val="single" w:sz="6" w:space="0" w:color="7B8187"/>
              <w:left w:val="single" w:sz="6" w:space="0" w:color="7B8187"/>
              <w:bottom w:val="single" w:sz="6" w:space="0" w:color="7B8187"/>
              <w:right w:val="single" w:sz="6" w:space="0" w:color="7B8187"/>
            </w:tcBorders>
            <w:shd w:val="clear" w:color="auto" w:fill="auto"/>
            <w:vAlign w:val="center"/>
          </w:tcPr>
          <w:p w14:paraId="1BF0C537" w14:textId="763E434D" w:rsidR="00893A16" w:rsidRPr="00893A16" w:rsidRDefault="00893A16" w:rsidP="003829F1">
            <w:pPr>
              <w:rPr>
                <w:sz w:val="20"/>
                <w:szCs w:val="20"/>
              </w:rPr>
            </w:pPr>
            <w:r>
              <w:rPr>
                <w:sz w:val="20"/>
                <w:szCs w:val="20"/>
              </w:rPr>
              <w:t>Grundlegende Überarbeitung, Anpassung an die Aufteilung aktuellerer Dokumentenpakete</w:t>
            </w:r>
          </w:p>
        </w:tc>
        <w:tc>
          <w:tcPr>
            <w:tcW w:w="2268" w:type="dxa"/>
            <w:tcBorders>
              <w:top w:val="single" w:sz="6" w:space="0" w:color="7B8187"/>
              <w:left w:val="single" w:sz="6" w:space="0" w:color="7B8187"/>
              <w:bottom w:val="single" w:sz="6" w:space="0" w:color="7B8187"/>
              <w:right w:val="single" w:sz="6" w:space="0" w:color="7B8187"/>
            </w:tcBorders>
            <w:shd w:val="clear" w:color="auto" w:fill="auto"/>
            <w:vAlign w:val="center"/>
          </w:tcPr>
          <w:p w14:paraId="7ECA9170" w14:textId="2D99ED05" w:rsidR="00893A16" w:rsidRDefault="00893A16" w:rsidP="003829F1">
            <w:pPr>
              <w:rPr>
                <w:sz w:val="20"/>
                <w:szCs w:val="20"/>
              </w:rPr>
            </w:pPr>
            <w:r>
              <w:rPr>
                <w:sz w:val="20"/>
                <w:szCs w:val="20"/>
              </w:rPr>
              <w:t>IQSH SG50 und III DSB</w:t>
            </w:r>
          </w:p>
        </w:tc>
      </w:tr>
      <w:tr w:rsidR="00893A16" w:rsidRPr="00893A16" w14:paraId="79D4C0C7" w14:textId="77777777" w:rsidTr="00893A16">
        <w:trPr>
          <w:trHeight w:val="330"/>
        </w:trPr>
        <w:tc>
          <w:tcPr>
            <w:tcW w:w="0" w:type="auto"/>
            <w:tcBorders>
              <w:top w:val="single" w:sz="6" w:space="0" w:color="7B8187"/>
              <w:left w:val="single" w:sz="6" w:space="0" w:color="7B8187"/>
              <w:bottom w:val="single" w:sz="6" w:space="0" w:color="7B8187"/>
              <w:right w:val="single" w:sz="6" w:space="0" w:color="7B8187"/>
            </w:tcBorders>
            <w:shd w:val="clear" w:color="auto" w:fill="auto"/>
            <w:vAlign w:val="center"/>
          </w:tcPr>
          <w:p w14:paraId="7DC91D3F" w14:textId="64B9B89D" w:rsidR="00893A16" w:rsidRDefault="00893A16" w:rsidP="003829F1">
            <w:pPr>
              <w:rPr>
                <w:sz w:val="20"/>
                <w:szCs w:val="20"/>
              </w:rPr>
            </w:pPr>
            <w:r>
              <w:rPr>
                <w:sz w:val="20"/>
                <w:szCs w:val="20"/>
              </w:rPr>
              <w:t>28.03.2024</w:t>
            </w:r>
          </w:p>
        </w:tc>
        <w:tc>
          <w:tcPr>
            <w:tcW w:w="4865" w:type="dxa"/>
            <w:tcBorders>
              <w:top w:val="single" w:sz="6" w:space="0" w:color="7B8187"/>
              <w:left w:val="single" w:sz="6" w:space="0" w:color="7B8187"/>
              <w:bottom w:val="single" w:sz="6" w:space="0" w:color="7B8187"/>
              <w:right w:val="single" w:sz="6" w:space="0" w:color="7B8187"/>
            </w:tcBorders>
            <w:shd w:val="clear" w:color="auto" w:fill="auto"/>
            <w:vAlign w:val="center"/>
          </w:tcPr>
          <w:p w14:paraId="2773F538" w14:textId="70CA0B90" w:rsidR="00893A16" w:rsidRDefault="00893A16" w:rsidP="003829F1">
            <w:pPr>
              <w:rPr>
                <w:sz w:val="20"/>
                <w:szCs w:val="20"/>
              </w:rPr>
            </w:pPr>
            <w:r>
              <w:rPr>
                <w:sz w:val="20"/>
                <w:szCs w:val="20"/>
              </w:rPr>
              <w:t xml:space="preserve">Änderungshistorie eingefügt, </w:t>
            </w:r>
            <w:r w:rsidR="007F0BA2">
              <w:rPr>
                <w:sz w:val="20"/>
                <w:szCs w:val="20"/>
              </w:rPr>
              <w:t xml:space="preserve">weitere </w:t>
            </w:r>
            <w:r>
              <w:rPr>
                <w:sz w:val="20"/>
                <w:szCs w:val="20"/>
              </w:rPr>
              <w:t xml:space="preserve">stilistische Vereinheitlichung mit </w:t>
            </w:r>
            <w:r w:rsidR="000554B8">
              <w:rPr>
                <w:sz w:val="20"/>
                <w:szCs w:val="20"/>
              </w:rPr>
              <w:t>Einzellösungs</w:t>
            </w:r>
            <w:r w:rsidR="007F0BA2">
              <w:rPr>
                <w:sz w:val="20"/>
                <w:szCs w:val="20"/>
              </w:rPr>
              <w:t>-</w:t>
            </w:r>
            <w:r>
              <w:rPr>
                <w:sz w:val="20"/>
                <w:szCs w:val="20"/>
              </w:rPr>
              <w:t>Dokumentenpak</w:t>
            </w:r>
            <w:r w:rsidR="006540FF">
              <w:rPr>
                <w:sz w:val="20"/>
                <w:szCs w:val="20"/>
              </w:rPr>
              <w:t>e</w:t>
            </w:r>
            <w:r>
              <w:rPr>
                <w:sz w:val="20"/>
                <w:szCs w:val="20"/>
              </w:rPr>
              <w:t>ten</w:t>
            </w:r>
          </w:p>
        </w:tc>
        <w:tc>
          <w:tcPr>
            <w:tcW w:w="2268" w:type="dxa"/>
            <w:tcBorders>
              <w:top w:val="single" w:sz="6" w:space="0" w:color="7B8187"/>
              <w:left w:val="single" w:sz="6" w:space="0" w:color="7B8187"/>
              <w:bottom w:val="single" w:sz="6" w:space="0" w:color="7B8187"/>
              <w:right w:val="single" w:sz="6" w:space="0" w:color="7B8187"/>
            </w:tcBorders>
            <w:shd w:val="clear" w:color="auto" w:fill="auto"/>
            <w:vAlign w:val="center"/>
          </w:tcPr>
          <w:p w14:paraId="26933E96" w14:textId="58E43452" w:rsidR="00893A16" w:rsidRDefault="00893A16" w:rsidP="003829F1">
            <w:pPr>
              <w:rPr>
                <w:sz w:val="20"/>
                <w:szCs w:val="20"/>
              </w:rPr>
            </w:pPr>
            <w:r>
              <w:rPr>
                <w:sz w:val="20"/>
                <w:szCs w:val="20"/>
              </w:rPr>
              <w:t>IQSH SG50</w:t>
            </w:r>
          </w:p>
        </w:tc>
      </w:tr>
      <w:tr w:rsidR="003C0820" w:rsidRPr="00893A16" w14:paraId="3194DFE4" w14:textId="77777777" w:rsidTr="00893A16">
        <w:trPr>
          <w:trHeight w:val="330"/>
          <w:ins w:id="35" w:author="Autor"/>
        </w:trPr>
        <w:tc>
          <w:tcPr>
            <w:tcW w:w="0" w:type="auto"/>
            <w:tcBorders>
              <w:top w:val="single" w:sz="6" w:space="0" w:color="7B8187"/>
              <w:left w:val="single" w:sz="6" w:space="0" w:color="7B8187"/>
              <w:bottom w:val="single" w:sz="6" w:space="0" w:color="7B8187"/>
              <w:right w:val="single" w:sz="6" w:space="0" w:color="7B8187"/>
            </w:tcBorders>
            <w:shd w:val="clear" w:color="auto" w:fill="auto"/>
            <w:vAlign w:val="center"/>
          </w:tcPr>
          <w:p w14:paraId="2B794A20" w14:textId="3F4789EE" w:rsidR="003C0820" w:rsidRDefault="003C0820" w:rsidP="003829F1">
            <w:pPr>
              <w:rPr>
                <w:ins w:id="36" w:author="Autor"/>
                <w:sz w:val="20"/>
                <w:szCs w:val="20"/>
              </w:rPr>
            </w:pPr>
            <w:ins w:id="37" w:author="Autor">
              <w:r>
                <w:rPr>
                  <w:sz w:val="20"/>
                  <w:szCs w:val="20"/>
                </w:rPr>
                <w:t>26.06.2025</w:t>
              </w:r>
            </w:ins>
          </w:p>
        </w:tc>
        <w:tc>
          <w:tcPr>
            <w:tcW w:w="4865" w:type="dxa"/>
            <w:tcBorders>
              <w:top w:val="single" w:sz="6" w:space="0" w:color="7B8187"/>
              <w:left w:val="single" w:sz="6" w:space="0" w:color="7B8187"/>
              <w:bottom w:val="single" w:sz="6" w:space="0" w:color="7B8187"/>
              <w:right w:val="single" w:sz="6" w:space="0" w:color="7B8187"/>
            </w:tcBorders>
            <w:shd w:val="clear" w:color="auto" w:fill="auto"/>
            <w:vAlign w:val="center"/>
          </w:tcPr>
          <w:p w14:paraId="671D781A" w14:textId="4A13D5D5" w:rsidR="003C0820" w:rsidRDefault="003C0820" w:rsidP="003829F1">
            <w:pPr>
              <w:rPr>
                <w:ins w:id="38" w:author="Autor"/>
                <w:sz w:val="20"/>
                <w:szCs w:val="20"/>
              </w:rPr>
            </w:pPr>
            <w:ins w:id="39" w:author="Autor">
              <w:r w:rsidRPr="003C0820">
                <w:rPr>
                  <w:sz w:val="20"/>
                  <w:szCs w:val="20"/>
                </w:rPr>
                <w:t>Anpassung an Änderungen der SchulDSVO – Genehmigungspflicht entfällt</w:t>
              </w:r>
              <w:r w:rsidR="000074D7">
                <w:rPr>
                  <w:sz w:val="20"/>
                  <w:szCs w:val="20"/>
                </w:rPr>
                <w:t>;</w:t>
              </w:r>
              <w:r w:rsidR="000074D7">
                <w:rPr>
                  <w:sz w:val="20"/>
                  <w:szCs w:val="20"/>
                </w:rPr>
                <w:br/>
                <w:t>reda</w:t>
              </w:r>
              <w:bookmarkStart w:id="40" w:name="_GoBack"/>
              <w:bookmarkEnd w:id="40"/>
              <w:r w:rsidR="000074D7">
                <w:rPr>
                  <w:sz w:val="20"/>
                  <w:szCs w:val="20"/>
                </w:rPr>
                <w:t>ktionelle Anpassungen</w:t>
              </w:r>
            </w:ins>
          </w:p>
        </w:tc>
        <w:tc>
          <w:tcPr>
            <w:tcW w:w="2268" w:type="dxa"/>
            <w:tcBorders>
              <w:top w:val="single" w:sz="6" w:space="0" w:color="7B8187"/>
              <w:left w:val="single" w:sz="6" w:space="0" w:color="7B8187"/>
              <w:bottom w:val="single" w:sz="6" w:space="0" w:color="7B8187"/>
              <w:right w:val="single" w:sz="6" w:space="0" w:color="7B8187"/>
            </w:tcBorders>
            <w:shd w:val="clear" w:color="auto" w:fill="auto"/>
            <w:vAlign w:val="center"/>
          </w:tcPr>
          <w:p w14:paraId="70957ACC" w14:textId="1C6DC0A2" w:rsidR="003C0820" w:rsidRDefault="003C0820" w:rsidP="003829F1">
            <w:pPr>
              <w:rPr>
                <w:ins w:id="41" w:author="Autor"/>
                <w:sz w:val="20"/>
                <w:szCs w:val="20"/>
              </w:rPr>
            </w:pPr>
            <w:ins w:id="42" w:author="Autor">
              <w:r>
                <w:rPr>
                  <w:sz w:val="20"/>
                  <w:szCs w:val="20"/>
                </w:rPr>
                <w:t>IQSH SG50</w:t>
              </w:r>
            </w:ins>
          </w:p>
        </w:tc>
      </w:tr>
    </w:tbl>
    <w:p w14:paraId="4F90678C" w14:textId="77777777" w:rsidR="00C41098" w:rsidRPr="00893A16" w:rsidRDefault="00C41098" w:rsidP="003829F1"/>
    <w:sectPr w:rsidR="00C41098" w:rsidRPr="00893A16">
      <w:headerReference w:type="even" r:id="rId8"/>
      <w:headerReference w:type="default" r:id="rId9"/>
      <w:footerReference w:type="even" r:id="rId10"/>
      <w:footerReference w:type="default" r:id="rId11"/>
      <w:headerReference w:type="first" r:id="rId12"/>
      <w:footerReference w:type="first" r:id="rId13"/>
      <w:pgSz w:w="11906" w:h="16838"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1F9821" w14:textId="77777777" w:rsidR="00BA1B76" w:rsidRDefault="00BA1B76" w:rsidP="00327139">
      <w:pPr>
        <w:spacing w:line="240" w:lineRule="auto"/>
      </w:pPr>
      <w:r>
        <w:separator/>
      </w:r>
    </w:p>
  </w:endnote>
  <w:endnote w:type="continuationSeparator" w:id="0">
    <w:p w14:paraId="03E792D9" w14:textId="77777777" w:rsidR="00BA1B76" w:rsidRDefault="00BA1B76" w:rsidP="003271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2A82F2" w14:textId="77777777" w:rsidR="00327139" w:rsidRDefault="0032713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D72B35" w14:textId="77777777" w:rsidR="00327139" w:rsidRDefault="0032713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945FDB" w14:textId="77777777" w:rsidR="00327139" w:rsidRDefault="0032713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B3018B" w14:textId="77777777" w:rsidR="00BA1B76" w:rsidRDefault="00BA1B76" w:rsidP="00327139">
      <w:pPr>
        <w:spacing w:line="240" w:lineRule="auto"/>
      </w:pPr>
      <w:r>
        <w:separator/>
      </w:r>
    </w:p>
  </w:footnote>
  <w:footnote w:type="continuationSeparator" w:id="0">
    <w:p w14:paraId="2AA95175" w14:textId="77777777" w:rsidR="00BA1B76" w:rsidRDefault="00BA1B76" w:rsidP="0032713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83EE2D" w14:textId="77777777" w:rsidR="00327139" w:rsidRDefault="0032713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99298" w14:textId="77777777" w:rsidR="00327139" w:rsidRDefault="00327139">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C39FA9" w14:textId="77777777" w:rsidR="00327139" w:rsidRDefault="00327139">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098"/>
    <w:rsid w:val="000074D7"/>
    <w:rsid w:val="000203FD"/>
    <w:rsid w:val="00050264"/>
    <w:rsid w:val="00052703"/>
    <w:rsid w:val="000554B8"/>
    <w:rsid w:val="0008055A"/>
    <w:rsid w:val="000E3409"/>
    <w:rsid w:val="00136F62"/>
    <w:rsid w:val="001E765D"/>
    <w:rsid w:val="00254C60"/>
    <w:rsid w:val="00327139"/>
    <w:rsid w:val="00335760"/>
    <w:rsid w:val="003829F1"/>
    <w:rsid w:val="0039317C"/>
    <w:rsid w:val="003C0820"/>
    <w:rsid w:val="003D55F2"/>
    <w:rsid w:val="00450CDE"/>
    <w:rsid w:val="004A6000"/>
    <w:rsid w:val="005531B1"/>
    <w:rsid w:val="005744C7"/>
    <w:rsid w:val="00575993"/>
    <w:rsid w:val="005850E4"/>
    <w:rsid w:val="006249E8"/>
    <w:rsid w:val="006540FF"/>
    <w:rsid w:val="00680D0F"/>
    <w:rsid w:val="007876D2"/>
    <w:rsid w:val="0079780F"/>
    <w:rsid w:val="007D775C"/>
    <w:rsid w:val="007F0BA2"/>
    <w:rsid w:val="00843C57"/>
    <w:rsid w:val="00893A16"/>
    <w:rsid w:val="008B6FE1"/>
    <w:rsid w:val="008C07A7"/>
    <w:rsid w:val="008E47D5"/>
    <w:rsid w:val="00A21877"/>
    <w:rsid w:val="00A5485C"/>
    <w:rsid w:val="00A65FF2"/>
    <w:rsid w:val="00AD2719"/>
    <w:rsid w:val="00AF5CE2"/>
    <w:rsid w:val="00B56C4A"/>
    <w:rsid w:val="00B87C32"/>
    <w:rsid w:val="00BA1B76"/>
    <w:rsid w:val="00C043C7"/>
    <w:rsid w:val="00C41098"/>
    <w:rsid w:val="00C61856"/>
    <w:rsid w:val="00CA73F2"/>
    <w:rsid w:val="00CB7F58"/>
    <w:rsid w:val="00D4567E"/>
    <w:rsid w:val="00E02537"/>
    <w:rsid w:val="00E04116"/>
    <w:rsid w:val="00F011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CBA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pPr>
      <w:spacing w:after="0" w:line="276" w:lineRule="auto"/>
    </w:pPr>
  </w:style>
  <w:style w:type="paragraph" w:styleId="berschrift1">
    <w:name w:val="heading 1"/>
    <w:basedOn w:val="Standard"/>
    <w:pPr>
      <w:spacing w:before="400" w:after="120"/>
      <w:outlineLvl w:val="0"/>
    </w:pPr>
    <w:rPr>
      <w:color w:val="000000"/>
      <w:sz w:val="48"/>
      <w:szCs w:val="48"/>
    </w:rPr>
  </w:style>
  <w:style w:type="paragraph" w:styleId="berschrift2">
    <w:name w:val="heading 2"/>
    <w:basedOn w:val="Standard"/>
    <w:pPr>
      <w:spacing w:before="260" w:after="80"/>
      <w:outlineLvl w:val="1"/>
    </w:pPr>
    <w:rPr>
      <w:color w:val="000000"/>
      <w:sz w:val="40"/>
      <w:szCs w:val="40"/>
    </w:rPr>
  </w:style>
  <w:style w:type="paragraph" w:styleId="berschrift3">
    <w:name w:val="heading 3"/>
    <w:basedOn w:val="Standard"/>
    <w:pPr>
      <w:spacing w:before="200" w:after="60"/>
      <w:outlineLvl w:val="2"/>
    </w:pPr>
    <w:rPr>
      <w:color w:val="000000"/>
      <w:sz w:val="32"/>
      <w:szCs w:val="32"/>
    </w:rPr>
  </w:style>
  <w:style w:type="paragraph" w:styleId="berschrift4">
    <w:name w:val="heading 4"/>
    <w:basedOn w:val="Standard"/>
    <w:pPr>
      <w:spacing w:before="180" w:after="60"/>
      <w:outlineLvl w:val="3"/>
    </w:pPr>
    <w:rPr>
      <w:color w:val="000000"/>
      <w:sz w:val="24"/>
      <w:szCs w:val="24"/>
    </w:rPr>
  </w:style>
  <w:style w:type="paragraph" w:styleId="berschrift5">
    <w:name w:val="heading 5"/>
    <w:basedOn w:val="Standard"/>
    <w:pPr>
      <w:outlineLvl w:val="4"/>
    </w:pPr>
    <w:rPr>
      <w:color w:val="000000"/>
    </w:rPr>
  </w:style>
  <w:style w:type="paragraph" w:styleId="berschrift6">
    <w:name w:val="heading 6"/>
    <w:basedOn w:val="Standard"/>
    <w:pPr>
      <w:outlineLvl w:val="5"/>
    </w:pPr>
    <w:rPr>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semiHidden/>
    <w:unhideWhenUsed/>
    <w:rPr>
      <w:vertAlign w:val="superscript"/>
    </w:rPr>
  </w:style>
  <w:style w:type="paragraph" w:styleId="StandardWeb">
    <w:name w:val="Normal (Web)"/>
    <w:basedOn w:val="Standard"/>
    <w:uiPriority w:val="99"/>
    <w:semiHidden/>
    <w:unhideWhenUsed/>
    <w:rsid w:val="0079780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bsatz-Standardschriftart"/>
    <w:uiPriority w:val="99"/>
    <w:unhideWhenUsed/>
    <w:rsid w:val="0079780F"/>
    <w:rPr>
      <w:color w:val="0000FF"/>
      <w:u w:val="single"/>
    </w:rPr>
  </w:style>
  <w:style w:type="paragraph" w:styleId="Kopfzeile">
    <w:name w:val="header"/>
    <w:basedOn w:val="Standard"/>
    <w:link w:val="KopfzeileZchn"/>
    <w:uiPriority w:val="99"/>
    <w:unhideWhenUsed/>
    <w:rsid w:val="00327139"/>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327139"/>
  </w:style>
  <w:style w:type="paragraph" w:styleId="Fuzeile">
    <w:name w:val="footer"/>
    <w:basedOn w:val="Standard"/>
    <w:link w:val="FuzeileZchn"/>
    <w:uiPriority w:val="99"/>
    <w:unhideWhenUsed/>
    <w:rsid w:val="00327139"/>
    <w:pPr>
      <w:tabs>
        <w:tab w:val="center" w:pos="4536"/>
        <w:tab w:val="right" w:pos="9072"/>
      </w:tabs>
      <w:spacing w:line="240" w:lineRule="auto"/>
    </w:pPr>
  </w:style>
  <w:style w:type="character" w:customStyle="1" w:styleId="FuzeileZchn">
    <w:name w:val="Fußzeile Zchn"/>
    <w:basedOn w:val="Absatz-Standardschriftart"/>
    <w:link w:val="Fuzeile"/>
    <w:uiPriority w:val="99"/>
    <w:rsid w:val="00327139"/>
  </w:style>
  <w:style w:type="character" w:styleId="Kommentarzeichen">
    <w:name w:val="annotation reference"/>
    <w:basedOn w:val="Absatz-Standardschriftart"/>
    <w:uiPriority w:val="99"/>
    <w:semiHidden/>
    <w:unhideWhenUsed/>
    <w:rsid w:val="00C61856"/>
    <w:rPr>
      <w:sz w:val="16"/>
      <w:szCs w:val="16"/>
    </w:rPr>
  </w:style>
  <w:style w:type="paragraph" w:styleId="Kommentartext">
    <w:name w:val="annotation text"/>
    <w:basedOn w:val="Standard"/>
    <w:link w:val="KommentartextZchn"/>
    <w:uiPriority w:val="99"/>
    <w:semiHidden/>
    <w:unhideWhenUsed/>
    <w:rsid w:val="00C61856"/>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61856"/>
    <w:rPr>
      <w:sz w:val="20"/>
      <w:szCs w:val="20"/>
    </w:rPr>
  </w:style>
  <w:style w:type="paragraph" w:styleId="Kommentarthema">
    <w:name w:val="annotation subject"/>
    <w:basedOn w:val="Kommentartext"/>
    <w:next w:val="Kommentartext"/>
    <w:link w:val="KommentarthemaZchn"/>
    <w:uiPriority w:val="99"/>
    <w:semiHidden/>
    <w:unhideWhenUsed/>
    <w:rsid w:val="00C61856"/>
    <w:rPr>
      <w:b/>
      <w:bCs/>
    </w:rPr>
  </w:style>
  <w:style w:type="character" w:customStyle="1" w:styleId="KommentarthemaZchn">
    <w:name w:val="Kommentarthema Zchn"/>
    <w:basedOn w:val="KommentartextZchn"/>
    <w:link w:val="Kommentarthema"/>
    <w:uiPriority w:val="99"/>
    <w:semiHidden/>
    <w:rsid w:val="00C61856"/>
    <w:rPr>
      <w:b/>
      <w:bCs/>
      <w:sz w:val="20"/>
      <w:szCs w:val="20"/>
    </w:rPr>
  </w:style>
  <w:style w:type="paragraph" w:styleId="Sprechblasentext">
    <w:name w:val="Balloon Text"/>
    <w:basedOn w:val="Standard"/>
    <w:link w:val="SprechblasentextZchn"/>
    <w:uiPriority w:val="99"/>
    <w:semiHidden/>
    <w:unhideWhenUsed/>
    <w:rsid w:val="00C61856"/>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61856"/>
    <w:rPr>
      <w:rFonts w:ascii="Segoe UI" w:hAnsi="Segoe UI" w:cs="Segoe UI"/>
      <w:sz w:val="18"/>
      <w:szCs w:val="18"/>
    </w:rPr>
  </w:style>
  <w:style w:type="character" w:styleId="BesuchterLink">
    <w:name w:val="FollowedHyperlink"/>
    <w:basedOn w:val="Absatz-Standardschriftart"/>
    <w:uiPriority w:val="99"/>
    <w:semiHidden/>
    <w:unhideWhenUsed/>
    <w:rsid w:val="00B56C4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1104601">
      <w:bodyDiv w:val="1"/>
      <w:marLeft w:val="0"/>
      <w:marRight w:val="0"/>
      <w:marTop w:val="0"/>
      <w:marBottom w:val="0"/>
      <w:divBdr>
        <w:top w:val="none" w:sz="0" w:space="0" w:color="auto"/>
        <w:left w:val="none" w:sz="0" w:space="0" w:color="auto"/>
        <w:bottom w:val="none" w:sz="0" w:space="0" w:color="auto"/>
        <w:right w:val="none" w:sz="0" w:space="0" w:color="auto"/>
      </w:divBdr>
    </w:div>
    <w:div w:id="431974040">
      <w:bodyDiv w:val="1"/>
      <w:marLeft w:val="0"/>
      <w:marRight w:val="0"/>
      <w:marTop w:val="0"/>
      <w:marBottom w:val="0"/>
      <w:divBdr>
        <w:top w:val="none" w:sz="0" w:space="0" w:color="auto"/>
        <w:left w:val="none" w:sz="0" w:space="0" w:color="auto"/>
        <w:bottom w:val="none" w:sz="0" w:space="0" w:color="auto"/>
        <w:right w:val="none" w:sz="0" w:space="0" w:color="auto"/>
      </w:divBdr>
    </w:div>
    <w:div w:id="1472285737">
      <w:bodyDiv w:val="1"/>
      <w:marLeft w:val="0"/>
      <w:marRight w:val="0"/>
      <w:marTop w:val="0"/>
      <w:marBottom w:val="0"/>
      <w:divBdr>
        <w:top w:val="none" w:sz="0" w:space="0" w:color="auto"/>
        <w:left w:val="none" w:sz="0" w:space="0" w:color="auto"/>
        <w:bottom w:val="none" w:sz="0" w:space="0" w:color="auto"/>
        <w:right w:val="none" w:sz="0" w:space="0" w:color="auto"/>
      </w:divBdr>
      <w:divsChild>
        <w:div w:id="473530190">
          <w:marLeft w:val="0"/>
          <w:marRight w:val="0"/>
          <w:marTop w:val="0"/>
          <w:marBottom w:val="0"/>
          <w:divBdr>
            <w:top w:val="none" w:sz="0" w:space="0" w:color="auto"/>
            <w:left w:val="none" w:sz="0" w:space="0" w:color="auto"/>
            <w:bottom w:val="none" w:sz="0" w:space="0" w:color="auto"/>
            <w:right w:val="none" w:sz="0" w:space="0" w:color="auto"/>
          </w:divBdr>
          <w:divsChild>
            <w:div w:id="842621966">
              <w:marLeft w:val="0"/>
              <w:marRight w:val="0"/>
              <w:marTop w:val="0"/>
              <w:marBottom w:val="0"/>
              <w:divBdr>
                <w:top w:val="none" w:sz="0" w:space="0" w:color="auto"/>
                <w:left w:val="none" w:sz="0" w:space="0" w:color="auto"/>
                <w:bottom w:val="none" w:sz="0" w:space="0" w:color="auto"/>
                <w:right w:val="none" w:sz="0" w:space="0" w:color="auto"/>
              </w:divBdr>
            </w:div>
          </w:divsChild>
        </w:div>
        <w:div w:id="346758680">
          <w:marLeft w:val="0"/>
          <w:marRight w:val="0"/>
          <w:marTop w:val="0"/>
          <w:marBottom w:val="0"/>
          <w:divBdr>
            <w:top w:val="none" w:sz="0" w:space="0" w:color="auto"/>
            <w:left w:val="none" w:sz="0" w:space="0" w:color="auto"/>
            <w:bottom w:val="none" w:sz="0" w:space="0" w:color="auto"/>
            <w:right w:val="none" w:sz="0" w:space="0" w:color="auto"/>
          </w:divBdr>
          <w:divsChild>
            <w:div w:id="264847472">
              <w:marLeft w:val="0"/>
              <w:marRight w:val="0"/>
              <w:marTop w:val="0"/>
              <w:marBottom w:val="0"/>
              <w:divBdr>
                <w:top w:val="none" w:sz="0" w:space="0" w:color="auto"/>
                <w:left w:val="none" w:sz="0" w:space="0" w:color="auto"/>
                <w:bottom w:val="none" w:sz="0" w:space="0" w:color="auto"/>
                <w:right w:val="none" w:sz="0" w:space="0" w:color="auto"/>
              </w:divBdr>
            </w:div>
          </w:divsChild>
        </w:div>
        <w:div w:id="822045427">
          <w:marLeft w:val="0"/>
          <w:marRight w:val="0"/>
          <w:marTop w:val="0"/>
          <w:marBottom w:val="0"/>
          <w:divBdr>
            <w:top w:val="none" w:sz="0" w:space="0" w:color="auto"/>
            <w:left w:val="none" w:sz="0" w:space="0" w:color="auto"/>
            <w:bottom w:val="none" w:sz="0" w:space="0" w:color="auto"/>
            <w:right w:val="none" w:sz="0" w:space="0" w:color="auto"/>
          </w:divBdr>
          <w:divsChild>
            <w:div w:id="262809594">
              <w:marLeft w:val="0"/>
              <w:marRight w:val="0"/>
              <w:marTop w:val="0"/>
              <w:marBottom w:val="0"/>
              <w:divBdr>
                <w:top w:val="none" w:sz="0" w:space="0" w:color="auto"/>
                <w:left w:val="none" w:sz="0" w:space="0" w:color="auto"/>
                <w:bottom w:val="none" w:sz="0" w:space="0" w:color="auto"/>
                <w:right w:val="none" w:sz="0" w:space="0" w:color="auto"/>
              </w:divBdr>
            </w:div>
          </w:divsChild>
        </w:div>
        <w:div w:id="1873683790">
          <w:marLeft w:val="0"/>
          <w:marRight w:val="0"/>
          <w:marTop w:val="0"/>
          <w:marBottom w:val="0"/>
          <w:divBdr>
            <w:top w:val="none" w:sz="0" w:space="0" w:color="auto"/>
            <w:left w:val="none" w:sz="0" w:space="0" w:color="auto"/>
            <w:bottom w:val="none" w:sz="0" w:space="0" w:color="auto"/>
            <w:right w:val="none" w:sz="0" w:space="0" w:color="auto"/>
          </w:divBdr>
          <w:divsChild>
            <w:div w:id="63259762">
              <w:marLeft w:val="0"/>
              <w:marRight w:val="0"/>
              <w:marTop w:val="0"/>
              <w:marBottom w:val="0"/>
              <w:divBdr>
                <w:top w:val="none" w:sz="0" w:space="0" w:color="auto"/>
                <w:left w:val="none" w:sz="0" w:space="0" w:color="auto"/>
                <w:bottom w:val="none" w:sz="0" w:space="0" w:color="auto"/>
                <w:right w:val="none" w:sz="0" w:space="0" w:color="auto"/>
              </w:divBdr>
            </w:div>
          </w:divsChild>
        </w:div>
        <w:div w:id="670572264">
          <w:marLeft w:val="0"/>
          <w:marRight w:val="0"/>
          <w:marTop w:val="0"/>
          <w:marBottom w:val="0"/>
          <w:divBdr>
            <w:top w:val="none" w:sz="0" w:space="0" w:color="auto"/>
            <w:left w:val="none" w:sz="0" w:space="0" w:color="auto"/>
            <w:bottom w:val="none" w:sz="0" w:space="0" w:color="auto"/>
            <w:right w:val="none" w:sz="0" w:space="0" w:color="auto"/>
          </w:divBdr>
          <w:divsChild>
            <w:div w:id="1195655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mailto:DatenschutzbeauftragterSchule@bimi.landsh.de"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schulverwaltung.iqsh.de/nutzungsordnung-untis.html"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745</Words>
  <Characters>4698</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5433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2025-06-26T10:34:00Z</dcterms:created>
  <dcterms:modified xsi:type="dcterms:W3CDTF">2025-06-26T10:45:00Z</dcterms:modified>
  <cp:category/>
</cp:coreProperties>
</file>