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07742" w14:textId="77777777" w:rsidR="003509EA" w:rsidRDefault="00596E14">
      <w:pPr>
        <w:spacing w:line="276" w:lineRule="auto"/>
      </w:pPr>
      <w:r>
        <w:rPr>
          <w:shd w:val="clear" w:color="auto" w:fill="FFFF00"/>
        </w:rPr>
        <w:t>[Name der Schule]</w:t>
      </w:r>
    </w:p>
    <w:p w14:paraId="6DFBD380" w14:textId="77777777" w:rsidR="003509EA" w:rsidRDefault="00596E14">
      <w:r>
        <w:t> </w:t>
      </w:r>
    </w:p>
    <w:p w14:paraId="70EDBC00" w14:textId="77777777" w:rsidR="003509EA" w:rsidRDefault="00596E14">
      <w:pPr>
        <w:pStyle w:val="berschrift3"/>
        <w:jc w:val="center"/>
      </w:pPr>
      <w:bookmarkStart w:id="0" w:name="5P9GC3vzqV"/>
      <w:r>
        <w:t xml:space="preserve">Nutzungsordnung für </w:t>
      </w:r>
      <w:proofErr w:type="spellStart"/>
      <w:r>
        <w:t>SchoolFox</w:t>
      </w:r>
      <w:bookmarkEnd w:id="0"/>
      <w:proofErr w:type="spellEnd"/>
    </w:p>
    <w:p w14:paraId="6B52386B" w14:textId="77777777" w:rsidR="003509EA" w:rsidRDefault="00596E14">
      <w:r>
        <w:t> </w:t>
      </w:r>
    </w:p>
    <w:p w14:paraId="4C4B5AC7" w14:textId="77777777" w:rsidR="003509EA" w:rsidRDefault="00596E14">
      <w:pPr>
        <w:pStyle w:val="berschrift4"/>
      </w:pPr>
      <w:bookmarkStart w:id="1" w:name="oQnew881Vl"/>
      <w:r>
        <w:t>1. Grundlegendes</w:t>
      </w:r>
      <w:bookmarkEnd w:id="1"/>
    </w:p>
    <w:p w14:paraId="01E67284" w14:textId="77777777" w:rsidR="003509EA" w:rsidRDefault="00596E14">
      <w:r>
        <w:t xml:space="preserve">Die an unserer Schule genutzte Anwendung </w:t>
      </w:r>
      <w:proofErr w:type="spellStart"/>
      <w:r>
        <w:t>SchoolFox</w:t>
      </w:r>
      <w:proofErr w:type="spellEnd"/>
      <w:r>
        <w:t xml:space="preserve"> unterstützt die digitale Organisation und Zusammenarbeit zwischen Schule und Eltern, beispielsweise indem diese sich in klassenbezogenen oder temporären Gruppen austauschen, Abwesenheiten kommunizieren, Abfragen ausfüllen und Dokumente ablegen.</w:t>
      </w:r>
    </w:p>
    <w:p w14:paraId="00C3ECDA" w14:textId="77777777" w:rsidR="003509EA" w:rsidRDefault="003509EA"/>
    <w:p w14:paraId="776211D4" w14:textId="77777777" w:rsidR="003509EA" w:rsidRDefault="00596E14">
      <w:r>
        <w:t>Weitere Informationen zur Datenverarbeitung, wie z.B. die Löschregelungen befinden sich in dem Dokument „Hinweise und Informationen zum Datenschutz“.</w:t>
      </w:r>
    </w:p>
    <w:p w14:paraId="0852F06B" w14:textId="77777777" w:rsidR="003509EA" w:rsidRDefault="003509EA"/>
    <w:p w14:paraId="70DDE9A6" w14:textId="77777777" w:rsidR="003509EA" w:rsidRDefault="00596E14">
      <w:pPr>
        <w:pStyle w:val="berschrift4"/>
        <w:spacing w:line="230" w:lineRule="auto"/>
      </w:pPr>
      <w:bookmarkStart w:id="2" w:name="YzzrFSXs84"/>
      <w:r>
        <w:t>2. Zugang und Passwortschutz</w:t>
      </w:r>
      <w:bookmarkEnd w:id="2"/>
    </w:p>
    <w:p w14:paraId="0C5968AA" w14:textId="05E5F83D" w:rsidR="003509EA" w:rsidRDefault="00E2768F">
      <w:r>
        <w:t xml:space="preserve">Um </w:t>
      </w:r>
      <w:proofErr w:type="spellStart"/>
      <w:r>
        <w:t>SchoolFox</w:t>
      </w:r>
      <w:proofErr w:type="spellEnd"/>
      <w:r>
        <w:t xml:space="preserve"> nutzen zu können, benötigen die Eltern </w:t>
      </w:r>
      <w:r w:rsidR="00596E14">
        <w:t>einen personalisierten Zugang. Hierfür erhalten Sie [</w:t>
      </w:r>
      <w:r w:rsidR="00596E14">
        <w:rPr>
          <w:shd w:val="clear" w:color="auto" w:fill="FFF001"/>
        </w:rPr>
        <w:t xml:space="preserve">aus dem Schulsekretariat / von der Klassenlehrkraft </w:t>
      </w:r>
      <w:r>
        <w:rPr>
          <w:shd w:val="clear" w:color="auto" w:fill="FFF001"/>
        </w:rPr>
        <w:t xml:space="preserve">bzw. </w:t>
      </w:r>
      <w:r w:rsidR="00596E14">
        <w:rPr>
          <w:shd w:val="clear" w:color="auto" w:fill="FFF001"/>
        </w:rPr>
        <w:t>Gruppenleitung</w:t>
      </w:r>
      <w:r w:rsidR="00596E14">
        <w:t xml:space="preserve">] einen Einladungscode. Mit Hilfe dieses Codes müssen sie sich selbstständig bei </w:t>
      </w:r>
      <w:proofErr w:type="spellStart"/>
      <w:r w:rsidR="00596E14">
        <w:t>Schoolfox</w:t>
      </w:r>
      <w:proofErr w:type="spellEnd"/>
      <w:r w:rsidR="00596E14">
        <w:t xml:space="preserve"> registrieren. Im Rahmen der Registrierung ist eine E-Mailadresse anzugeben und ein sicheres Passwort zu wählen. Das Passwort muss mind. 8 Zeichen lang sein und mind. 1 Großbuchstaben, mind. 1 Kleinbuchstaben, mind. 1 Zahl sowie mind. 1 Sonderzeichen enthalten. Über den Code werden </w:t>
      </w:r>
      <w:r>
        <w:t xml:space="preserve">Eltern </w:t>
      </w:r>
      <w:r w:rsidR="00596E14">
        <w:t>und Kind eindeutig miteinander verknüpft.</w:t>
      </w:r>
    </w:p>
    <w:p w14:paraId="5D10EFD6" w14:textId="77777777" w:rsidR="003509EA" w:rsidRDefault="003509EA"/>
    <w:p w14:paraId="6DCDD9C7" w14:textId="498635FB" w:rsidR="003509EA" w:rsidRDefault="00E2768F">
      <w:r>
        <w:t xml:space="preserve">Die Zugangsdaten zu </w:t>
      </w:r>
      <w:proofErr w:type="spellStart"/>
      <w:r>
        <w:t>SchoolF</w:t>
      </w:r>
      <w:r w:rsidR="00596E14">
        <w:t>ox</w:t>
      </w:r>
      <w:proofErr w:type="spellEnd"/>
      <w:r w:rsidR="00596E14">
        <w:t xml:space="preserve"> dürfen nicht an Dritte weitergeben werden. Sie müssen vor dem Zugriff Dritter geschützt aufbewahrt werden. Für den Fall, dass das Passwort vergessen wurde, kann dies über </w:t>
      </w:r>
      <w:proofErr w:type="spellStart"/>
      <w:r w:rsidR="00596E14">
        <w:t>SchoolFox</w:t>
      </w:r>
      <w:proofErr w:type="spellEnd"/>
      <w:r w:rsidR="00596E14">
        <w:t xml:space="preserve"> </w:t>
      </w:r>
      <w:r>
        <w:t>zurückgesetzt</w:t>
      </w:r>
      <w:r w:rsidR="00596E14">
        <w:t xml:space="preserve"> werden.</w:t>
      </w:r>
    </w:p>
    <w:p w14:paraId="0D289CDC" w14:textId="77777777" w:rsidR="003509EA" w:rsidRDefault="003509EA"/>
    <w:p w14:paraId="6A16573F" w14:textId="77777777" w:rsidR="003509EA" w:rsidRDefault="00596E14">
      <w:pPr>
        <w:pStyle w:val="berschrift4"/>
      </w:pPr>
      <w:bookmarkStart w:id="3" w:name="JY2LOb0WGo"/>
      <w:r>
        <w:t>3. Verhaltensregeln für alle Nutzenden</w:t>
      </w:r>
      <w:bookmarkEnd w:id="3"/>
    </w:p>
    <w:p w14:paraId="761DF5FB" w14:textId="77777777" w:rsidR="003509EA" w:rsidRDefault="00596E14">
      <w:pPr>
        <w:numPr>
          <w:ilvl w:val="0"/>
          <w:numId w:val="11"/>
        </w:numPr>
        <w:rPr>
          <w:color w:val="000000"/>
        </w:rPr>
      </w:pPr>
      <w:r>
        <w:rPr>
          <w:color w:val="000000"/>
        </w:rPr>
        <w:t>Die Sicherheit und der Schutz der eigenen personenbezogenen Daten sowie das Recht anderer auf informationelle Selbstbestimmung sind nicht durch leichtsinniges, fahrlässiges oder vorsätzliches Handeln zu gefährden.</w:t>
      </w:r>
    </w:p>
    <w:p w14:paraId="7672A62D" w14:textId="77777777" w:rsidR="003509EA" w:rsidRDefault="00596E14">
      <w:pPr>
        <w:numPr>
          <w:ilvl w:val="0"/>
          <w:numId w:val="11"/>
        </w:numPr>
        <w:rPr>
          <w:color w:val="000000"/>
        </w:rPr>
      </w:pPr>
      <w:r>
        <w:t>Die Weitergabe von Inhalten (z.B. durch Kopie, Screenshots, Teilen-Funktion...) an Dritte ist unzulässig, soweit dies nicht aus organisatorischen Gründen erforderlich ist.</w:t>
      </w:r>
    </w:p>
    <w:p w14:paraId="275E0043" w14:textId="77777777" w:rsidR="003509EA" w:rsidRDefault="00596E14">
      <w:pPr>
        <w:numPr>
          <w:ilvl w:val="0"/>
          <w:numId w:val="11"/>
        </w:numPr>
        <w:rPr>
          <w:color w:val="000000"/>
        </w:rPr>
      </w:pPr>
      <w:r>
        <w:rPr>
          <w:color w:val="000000"/>
        </w:rPr>
        <w:t>Die Angabe von Notfalldaten ist freiwillig.</w:t>
      </w:r>
    </w:p>
    <w:p w14:paraId="71053A42" w14:textId="332CA24B" w:rsidR="009F6013" w:rsidRDefault="00596E14" w:rsidP="009F6013">
      <w:pPr>
        <w:numPr>
          <w:ilvl w:val="0"/>
          <w:numId w:val="11"/>
        </w:numPr>
        <w:rPr>
          <w:color w:val="000000"/>
        </w:rPr>
      </w:pPr>
      <w:r>
        <w:rPr>
          <w:color w:val="000000"/>
        </w:rPr>
        <w:t>Beim Melden von Abwesenheiten, dürfen keine Abwesenheitsgründe angegeben werden.</w:t>
      </w:r>
      <w:r w:rsidR="009F6013" w:rsidRPr="009F6013">
        <w:rPr>
          <w:color w:val="000000"/>
        </w:rPr>
        <w:t xml:space="preserve"> </w:t>
      </w:r>
    </w:p>
    <w:p w14:paraId="7098DB94" w14:textId="77777777" w:rsidR="009F6013" w:rsidRDefault="009F6013" w:rsidP="009F6013">
      <w:pPr>
        <w:numPr>
          <w:ilvl w:val="0"/>
          <w:numId w:val="11"/>
        </w:numPr>
        <w:rPr>
          <w:color w:val="000000"/>
        </w:rPr>
      </w:pPr>
      <w:r>
        <w:t>Dateien sind durch die Person zu löschen, die sie eingestellt hat, sobald sie nicht mehr benötigt werden.</w:t>
      </w:r>
    </w:p>
    <w:p w14:paraId="270A8A62" w14:textId="77777777" w:rsidR="003509EA" w:rsidRDefault="00596E14">
      <w:pPr>
        <w:numPr>
          <w:ilvl w:val="0"/>
          <w:numId w:val="11"/>
        </w:numPr>
        <w:rPr>
          <w:color w:val="000000"/>
        </w:rPr>
      </w:pPr>
      <w:r>
        <w:rPr>
          <w:color w:val="000000"/>
        </w:rPr>
        <w:t>Es dürfen in der Regel nur Dateien geteilt werden, die abgesehen von Namen/Klassenzugehörigkeiten keine personenbezogenen Daten beinhalten. Das Urheberrecht sowie das Jugendschutzgesetz sind zu beachten.</w:t>
      </w:r>
    </w:p>
    <w:p w14:paraId="6F8BA07F" w14:textId="1610D562" w:rsidR="003509EA" w:rsidRDefault="00596E14" w:rsidP="009F6013">
      <w:pPr>
        <w:numPr>
          <w:ilvl w:val="0"/>
          <w:numId w:val="11"/>
        </w:numPr>
        <w:rPr>
          <w:color w:val="000000"/>
        </w:rPr>
      </w:pPr>
      <w:r>
        <w:rPr>
          <w:color w:val="000000"/>
        </w:rPr>
        <w:t xml:space="preserve">Fotos und Videos, die personenbezogene Daten enthalten, dürfen nur </w:t>
      </w:r>
      <w:r w:rsidR="00E2768F">
        <w:rPr>
          <w:color w:val="000000"/>
        </w:rPr>
        <w:t xml:space="preserve">in über </w:t>
      </w:r>
      <w:proofErr w:type="spellStart"/>
      <w:r w:rsidR="00E2768F">
        <w:rPr>
          <w:color w:val="000000"/>
        </w:rPr>
        <w:t>SchoolFox</w:t>
      </w:r>
      <w:proofErr w:type="spellEnd"/>
      <w:r w:rsidR="00E2768F">
        <w:rPr>
          <w:color w:val="000000"/>
        </w:rPr>
        <w:t xml:space="preserve"> geteilt werden</w:t>
      </w:r>
      <w:r>
        <w:rPr>
          <w:color w:val="000000"/>
        </w:rPr>
        <w:t>, wenn alle abgebildeten Personen vorher schriftlich oder digital über die Mitteilung</w:t>
      </w:r>
      <w:r w:rsidR="009F6013">
        <w:rPr>
          <w:color w:val="000000"/>
        </w:rPr>
        <w:t xml:space="preserve">sfunktion der jeweiligen Klasse bzw. Gruppe </w:t>
      </w:r>
      <w:r>
        <w:rPr>
          <w:color w:val="000000"/>
        </w:rPr>
        <w:t>eingewilligt haben. Die Einwilligung muss freiwillig, also ohne Zwang, erfolgen. Einwilligungen dürfen jederzeit, ohne Angabe von Gründen widerrufen werden.</w:t>
      </w:r>
      <w:r w:rsidR="009F6013">
        <w:rPr>
          <w:color w:val="000000"/>
        </w:rPr>
        <w:t xml:space="preserve"> Vom Widerruf betroffene Fotos/Videos sind unverzüglich zu löschen.</w:t>
      </w:r>
    </w:p>
    <w:p w14:paraId="5A991A40" w14:textId="77777777" w:rsidR="003509EA" w:rsidRDefault="00596E14">
      <w:pPr>
        <w:numPr>
          <w:ilvl w:val="0"/>
          <w:numId w:val="11"/>
        </w:numPr>
      </w:pPr>
      <w:r>
        <w:t>Jede Person hat die Möglichkeit in ihren Account-Einstellungen (unter „Mein Profil“) individuelle Ruhezeiten zu definieren und eine Stummschaltung für das Wochenende zu aktivieren. Dadurch werden in diesen Zeiten keine Push-Benachrichtigungen gesendet. Bei der Konfiguration umfangreicher Ruhezeiten müssen die Nutzenden situationsbedingt ggf. manuell prüfen, ob sie neue Mitteilungen haben.</w:t>
      </w:r>
    </w:p>
    <w:p w14:paraId="3E90FBAA" w14:textId="77777777" w:rsidR="003509EA" w:rsidRDefault="003509EA"/>
    <w:p w14:paraId="5B13909B" w14:textId="77777777" w:rsidR="003509EA" w:rsidRDefault="00596E14">
      <w:pPr>
        <w:pStyle w:val="berschrift4"/>
        <w:spacing w:line="230" w:lineRule="auto"/>
      </w:pPr>
      <w:bookmarkStart w:id="4" w:name="4tmtgACVRf"/>
      <w:r>
        <w:lastRenderedPageBreak/>
        <w:t>4. Übersetzungen</w:t>
      </w:r>
      <w:bookmarkEnd w:id="4"/>
    </w:p>
    <w:p w14:paraId="189F8113" w14:textId="77777777" w:rsidR="003509EA" w:rsidRDefault="00596E14">
      <w:r>
        <w:t xml:space="preserve">Jede Person hat die Möglichkeit in ihren persönlichen Account-Einstellungen (unter „Mein Profil“) eine Übersetzungssprache einzustellen. Ist diese Funktion aktiv, werden erhaltene Mitteilungen automatisiert in die gewählte Sprache übersetzt. Zu beachten ist, dass hierbei der Echtzeit-Übersetzungsdienst von Microsoft </w:t>
      </w:r>
      <w:proofErr w:type="spellStart"/>
      <w:r>
        <w:t>Azure</w:t>
      </w:r>
      <w:proofErr w:type="spellEnd"/>
      <w:r>
        <w:t xml:space="preserve"> genutzt wird. Die Nutzung dieser Funktion ist freiwillig.</w:t>
      </w:r>
    </w:p>
    <w:p w14:paraId="23EACE9D" w14:textId="77777777" w:rsidR="003509EA" w:rsidRDefault="003509EA"/>
    <w:p w14:paraId="02051828" w14:textId="77777777" w:rsidR="003509EA" w:rsidRDefault="00596E14">
      <w:pPr>
        <w:pStyle w:val="berschrift4"/>
      </w:pPr>
      <w:bookmarkStart w:id="5" w:name="L4gEsg5ok9"/>
      <w:r>
        <w:t>5. Verletzungen des Schutzes personenbezogener Daten</w:t>
      </w:r>
      <w:bookmarkEnd w:id="5"/>
    </w:p>
    <w:p w14:paraId="187C7613" w14:textId="77777777" w:rsidR="003509EA" w:rsidRDefault="00596E14">
      <w:r>
        <w:t>Sollte der Verdacht bestehen, dass sich Dritte unbefugt Zugang zu Daten verschafft haben bzw. einen entsprechenden Versuch unternommen haben, ist unverzüglich die Schulleitung zu informieren. Diese informiert unverzüglich den zentralen Datenschutzbeauftragten für die öffentlichen Schulen im für Bildung zuständigen Ministerium und klärt das weitere Vorgehen. Ggf. erfolgt eine Meldung von Verletzungen des Schutzes personenbezogener Daten an die Aufsichtsbehörde nach Artikel 33 DSGVO (</w:t>
      </w:r>
      <w:hyperlink r:id="rId7" w:history="1">
        <w:r>
          <w:rPr>
            <w:color w:val="0563C1"/>
            <w:u w:val="single"/>
          </w:rPr>
          <w:t>Meldungen an das ULD - ULD (datenschutzzentrum.de / https://schuldaten</w:t>
        </w:r>
        <w:bookmarkStart w:id="6" w:name="_GoBack"/>
        <w:bookmarkEnd w:id="6"/>
        <w:r>
          <w:rPr>
            <w:color w:val="0563C1"/>
            <w:u w:val="single"/>
          </w:rPr>
          <w:t>schutz.schleswig-holstein.de/entry/3)</w:t>
        </w:r>
      </w:hyperlink>
      <w:r>
        <w:t>.</w:t>
      </w:r>
    </w:p>
    <w:sectPr w:rsidR="003509EA">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A8F42" w14:textId="77777777" w:rsidR="00D87DA3" w:rsidRDefault="00D87DA3">
      <w:r>
        <w:separator/>
      </w:r>
    </w:p>
  </w:endnote>
  <w:endnote w:type="continuationSeparator" w:id="0">
    <w:p w14:paraId="12563092" w14:textId="77777777" w:rsidR="00D87DA3" w:rsidRDefault="00D8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895BF" w14:textId="77777777" w:rsidR="00E2768F" w:rsidRDefault="00E2768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5F5CA" w14:textId="09EBA7B1" w:rsidR="003509EA" w:rsidRPr="00C00FB6" w:rsidRDefault="003509EA" w:rsidP="00C00F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0F193" w14:textId="77777777" w:rsidR="00E2768F" w:rsidRDefault="00E2768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8D9B0" w14:textId="77777777" w:rsidR="00D87DA3" w:rsidRDefault="00D87DA3">
      <w:r>
        <w:separator/>
      </w:r>
    </w:p>
  </w:footnote>
  <w:footnote w:type="continuationSeparator" w:id="0">
    <w:p w14:paraId="5C585773" w14:textId="77777777" w:rsidR="00D87DA3" w:rsidRDefault="00D87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09AFF" w14:textId="77777777" w:rsidR="00E2768F" w:rsidRDefault="00E2768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BAD9" w14:textId="4D2E7281" w:rsidR="003509EA" w:rsidRPr="00C00FB6" w:rsidRDefault="003509EA" w:rsidP="00C00FB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2B2EF" w14:textId="77777777" w:rsidR="00E2768F" w:rsidRDefault="00E2768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661111"/>
    <w:multiLevelType w:val="multilevel"/>
    <w:tmpl w:val="67E0939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0B6C89D"/>
    <w:multiLevelType w:val="multilevel"/>
    <w:tmpl w:val="29448F3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93A7F379"/>
    <w:multiLevelType w:val="multilevel"/>
    <w:tmpl w:val="953233E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3" w15:restartNumberingAfterBreak="0">
    <w:nsid w:val="95FB3E3C"/>
    <w:multiLevelType w:val="multilevel"/>
    <w:tmpl w:val="4D24BA2A"/>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4" w15:restartNumberingAfterBreak="0">
    <w:nsid w:val="BB22BA3E"/>
    <w:multiLevelType w:val="multilevel"/>
    <w:tmpl w:val="BF3E3A70"/>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5" w15:restartNumberingAfterBreak="0">
    <w:nsid w:val="D1EB3BA7"/>
    <w:multiLevelType w:val="multilevel"/>
    <w:tmpl w:val="8BC2304E"/>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6" w15:restartNumberingAfterBreak="0">
    <w:nsid w:val="F1AD4681"/>
    <w:multiLevelType w:val="multilevel"/>
    <w:tmpl w:val="2E8ADC0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7" w15:restartNumberingAfterBreak="0">
    <w:nsid w:val="35BE8648"/>
    <w:multiLevelType w:val="multilevel"/>
    <w:tmpl w:val="B4C2F53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8" w15:restartNumberingAfterBreak="0">
    <w:nsid w:val="442B0C56"/>
    <w:multiLevelType w:val="multilevel"/>
    <w:tmpl w:val="4A42140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9" w15:restartNumberingAfterBreak="0">
    <w:nsid w:val="542AE448"/>
    <w:multiLevelType w:val="multilevel"/>
    <w:tmpl w:val="A86A5362"/>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0" w15:restartNumberingAfterBreak="0">
    <w:nsid w:val="585CBBAF"/>
    <w:multiLevelType w:val="multilevel"/>
    <w:tmpl w:val="55C0F9B4"/>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1" w15:restartNumberingAfterBreak="0">
    <w:nsid w:val="708C2D67"/>
    <w:multiLevelType w:val="multilevel"/>
    <w:tmpl w:val="BEF8C296"/>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2" w15:restartNumberingAfterBreak="0">
    <w:nsid w:val="792295F5"/>
    <w:multiLevelType w:val="multilevel"/>
    <w:tmpl w:val="51ACBCD2"/>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11"/>
  </w:num>
  <w:num w:numId="2">
    <w:abstractNumId w:val="9"/>
  </w:num>
  <w:num w:numId="3">
    <w:abstractNumId w:val="6"/>
  </w:num>
  <w:num w:numId="4">
    <w:abstractNumId w:val="4"/>
  </w:num>
  <w:num w:numId="5">
    <w:abstractNumId w:val="3"/>
  </w:num>
  <w:num w:numId="6">
    <w:abstractNumId w:val="5"/>
  </w:num>
  <w:num w:numId="7">
    <w:abstractNumId w:val="2"/>
  </w:num>
  <w:num w:numId="8">
    <w:abstractNumId w:val="1"/>
  </w:num>
  <w:num w:numId="9">
    <w:abstractNumId w:val="12"/>
  </w:num>
  <w:num w:numId="10">
    <w:abstractNumId w:val="8"/>
  </w:num>
  <w:num w:numId="11">
    <w:abstractNumId w:val="0"/>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09EA"/>
    <w:rsid w:val="003509EA"/>
    <w:rsid w:val="00596E14"/>
    <w:rsid w:val="009F6013"/>
    <w:rsid w:val="00C00FB6"/>
    <w:rsid w:val="00D87DA3"/>
    <w:rsid w:val="00E27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2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color w:val="000000"/>
      <w:sz w:val="36"/>
      <w:szCs w:val="36"/>
    </w:rPr>
  </w:style>
  <w:style w:type="paragraph" w:styleId="berschrift2">
    <w:name w:val="heading 2"/>
    <w:basedOn w:val="Standard"/>
    <w:pPr>
      <w:spacing w:before="240" w:after="60"/>
      <w:outlineLvl w:val="1"/>
    </w:pPr>
    <w:rPr>
      <w:b/>
      <w:color w:val="000000"/>
      <w:sz w:val="36"/>
      <w:szCs w:val="36"/>
    </w:rPr>
  </w:style>
  <w:style w:type="paragraph" w:styleId="berschrift3">
    <w:name w:val="heading 3"/>
    <w:basedOn w:val="Standard"/>
    <w:pPr>
      <w:spacing w:before="240" w:after="60"/>
      <w:outlineLvl w:val="2"/>
    </w:pPr>
    <w:rPr>
      <w:b/>
      <w:color w:val="000000"/>
      <w:sz w:val="32"/>
      <w:szCs w:val="32"/>
    </w:rPr>
  </w:style>
  <w:style w:type="paragraph" w:styleId="berschrift4">
    <w:name w:val="heading 4"/>
    <w:basedOn w:val="Standard"/>
    <w:pPr>
      <w:spacing w:before="180" w:after="60"/>
      <w:outlineLvl w:val="3"/>
    </w:pPr>
    <w:rPr>
      <w:b/>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E2768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768F"/>
    <w:rPr>
      <w:rFonts w:ascii="Segoe UI" w:hAnsi="Segoe UI" w:cs="Segoe UI"/>
      <w:sz w:val="18"/>
      <w:szCs w:val="18"/>
    </w:rPr>
  </w:style>
  <w:style w:type="paragraph" w:styleId="Kopfzeile">
    <w:name w:val="header"/>
    <w:basedOn w:val="Standard"/>
    <w:link w:val="KopfzeileZchn"/>
    <w:uiPriority w:val="99"/>
    <w:unhideWhenUsed/>
    <w:rsid w:val="00E2768F"/>
    <w:pPr>
      <w:tabs>
        <w:tab w:val="center" w:pos="4536"/>
        <w:tab w:val="right" w:pos="9072"/>
      </w:tabs>
    </w:pPr>
  </w:style>
  <w:style w:type="character" w:customStyle="1" w:styleId="KopfzeileZchn">
    <w:name w:val="Kopfzeile Zchn"/>
    <w:basedOn w:val="Absatz-Standardschriftart"/>
    <w:link w:val="Kopfzeile"/>
    <w:uiPriority w:val="99"/>
    <w:rsid w:val="00E2768F"/>
  </w:style>
  <w:style w:type="paragraph" w:styleId="Fuzeile">
    <w:name w:val="footer"/>
    <w:basedOn w:val="Standard"/>
    <w:link w:val="FuzeileZchn"/>
    <w:uiPriority w:val="99"/>
    <w:unhideWhenUsed/>
    <w:rsid w:val="00E2768F"/>
    <w:pPr>
      <w:tabs>
        <w:tab w:val="center" w:pos="4536"/>
        <w:tab w:val="right" w:pos="9072"/>
      </w:tabs>
    </w:pPr>
  </w:style>
  <w:style w:type="character" w:customStyle="1" w:styleId="FuzeileZchn">
    <w:name w:val="Fußzeile Zchn"/>
    <w:basedOn w:val="Absatz-Standardschriftart"/>
    <w:link w:val="Fuzeile"/>
    <w:uiPriority w:val="99"/>
    <w:rsid w:val="00E27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datenschutzzentrum.de/meldunge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3621</Characters>
  <Application>Microsoft Office Word</Application>
  <DocSecurity>0</DocSecurity>
  <Lines>30</Lines>
  <Paragraphs>8</Paragraphs>
  <ScaleCrop>false</ScaleCrop>
  <Manager/>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2023-10-16T15:17:00Z</dcterms:created>
  <dcterms:modified xsi:type="dcterms:W3CDTF">2023-10-16T15:17:00Z</dcterms:modified>
  <cp:category/>
</cp:coreProperties>
</file>