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FA7" w:rsidRDefault="006043B0">
      <w:pPr>
        <w:spacing w:line="240" w:lineRule="auto"/>
      </w:pPr>
      <w:bookmarkStart w:id="0" w:name="_GoBack"/>
      <w:bookmarkEnd w:id="0"/>
      <w:r>
        <w:t>[</w:t>
      </w:r>
      <w:r>
        <w:rPr>
          <w:b/>
        </w:rPr>
        <w:t>Name der Schule</w:t>
      </w:r>
      <w:r>
        <w:t>]</w:t>
      </w:r>
    </w:p>
    <w:p w:rsidR="00CB2FA7" w:rsidRDefault="006043B0">
      <w:pPr>
        <w:spacing w:line="240" w:lineRule="auto"/>
      </w:pPr>
      <w:r>
        <w:t> </w:t>
      </w:r>
    </w:p>
    <w:p w:rsidR="00CB2FA7" w:rsidRDefault="006043B0">
      <w:pPr>
        <w:pStyle w:val="berschrift3"/>
        <w:spacing w:after="160" w:line="259" w:lineRule="auto"/>
        <w:jc w:val="center"/>
      </w:pPr>
      <w:bookmarkStart w:id="1" w:name="HQw1UoCPRp"/>
      <w:r>
        <w:rPr>
          <w:b/>
        </w:rPr>
        <w:t xml:space="preserve">Beauftragung der Administration </w:t>
      </w:r>
      <w:r>
        <w:rPr>
          <w:b/>
          <w:sz w:val="28"/>
          <w:szCs w:val="28"/>
        </w:rPr>
        <w:t>für das Verfahren „</w:t>
      </w:r>
      <w:proofErr w:type="spellStart"/>
      <w:r>
        <w:rPr>
          <w:b/>
          <w:sz w:val="28"/>
          <w:szCs w:val="28"/>
        </w:rPr>
        <w:t>IServ</w:t>
      </w:r>
      <w:proofErr w:type="spellEnd"/>
      <w:r>
        <w:rPr>
          <w:b/>
          <w:sz w:val="28"/>
          <w:szCs w:val="28"/>
        </w:rPr>
        <w:t>“</w:t>
      </w:r>
      <w:bookmarkEnd w:id="1"/>
    </w:p>
    <w:p w:rsidR="00CB2FA7" w:rsidRDefault="00CB2FA7"/>
    <w:p w:rsidR="00CB2FA7" w:rsidRDefault="006043B0">
      <w:r>
        <w:t>Ich beauftrage hiermit folgende Person [</w:t>
      </w:r>
      <w:r>
        <w:rPr>
          <w:b/>
        </w:rPr>
        <w:t>Name der Lehrkraft/IT-Mitarbeitenden</w:t>
      </w:r>
      <w:r>
        <w:t>] mit der Administration des durch die Schule genutzten Verfahrens „</w:t>
      </w:r>
      <w:proofErr w:type="spellStart"/>
      <w:r>
        <w:t>IServ</w:t>
      </w:r>
      <w:proofErr w:type="spellEnd"/>
      <w:r>
        <w:t>“.</w:t>
      </w:r>
    </w:p>
    <w:p w:rsidR="00CB2FA7" w:rsidRDefault="00CB2FA7"/>
    <w:p w:rsidR="00CB2FA7" w:rsidRDefault="006043B0">
      <w:r>
        <w:t>Die Aufgabenbeschreibung ergibt sich aus dem Dokument „[</w:t>
      </w:r>
      <w:proofErr w:type="spellStart"/>
      <w:r>
        <w:rPr>
          <w:b/>
        </w:rPr>
        <w:t>Aufgaben_Administration</w:t>
      </w:r>
      <w:proofErr w:type="spellEnd"/>
      <w:r>
        <w:t>]“.</w:t>
      </w:r>
    </w:p>
    <w:p w:rsidR="00CB2FA7" w:rsidRDefault="00CB2FA7"/>
    <w:p w:rsidR="00CB2FA7" w:rsidRDefault="006043B0">
      <w:r>
        <w:t>Administrationskonten dürfen ausschließlich zur Account-Verwaltung genutzt werden. Zur pädagogisch-didaktischen Nutzung sind reguläre Lehrkraftkonten zu verwenden.</w:t>
      </w:r>
    </w:p>
    <w:p w:rsidR="00CB2FA7" w:rsidRDefault="00CB2FA7"/>
    <w:p w:rsidR="00CB2FA7" w:rsidRDefault="006043B0">
      <w:r>
        <w:t>Die Adm</w:t>
      </w:r>
      <w:r>
        <w:t>inistrationsrechte dürfen keinesfalls dazu verwendet werden, ohne Erfordernis Zugang zu persönlichen Konten bzw. persönlichen Daten anderer Personen zu erlangen. Es außerdem untersagt, Daten über Lehrkräfte zur Verhaltens- und Leistungskontrolle zu verwend</w:t>
      </w:r>
      <w:r>
        <w:t>en (siehe § 15 Abs. 2 LDSG).</w:t>
      </w:r>
    </w:p>
    <w:p w:rsidR="00CB2FA7" w:rsidRDefault="00CB2FA7">
      <w:pPr>
        <w:spacing w:after="160" w:line="259" w:lineRule="auto"/>
      </w:pPr>
    </w:p>
    <w:p w:rsidR="00CB2FA7" w:rsidRDefault="00CB2FA7">
      <w:pPr>
        <w:spacing w:after="160" w:line="259" w:lineRule="auto"/>
      </w:pPr>
    </w:p>
    <w:p w:rsidR="00CB2FA7" w:rsidRDefault="00CB2FA7">
      <w:pPr>
        <w:spacing w:after="160" w:line="259" w:lineRule="auto"/>
      </w:pPr>
    </w:p>
    <w:p w:rsidR="00CB2FA7" w:rsidRDefault="006043B0">
      <w:pPr>
        <w:spacing w:after="160" w:line="259" w:lineRule="auto"/>
      </w:pPr>
      <w:r>
        <w:t>____________________________________________________________________</w:t>
      </w:r>
    </w:p>
    <w:p w:rsidR="00CB2FA7" w:rsidRDefault="006043B0">
      <w:r>
        <w:t>Ort, Datum, Unterschrift Schulleitung</w:t>
      </w:r>
    </w:p>
    <w:p w:rsidR="00CB2FA7" w:rsidRDefault="00CB2FA7"/>
    <w:p w:rsidR="00CB2FA7" w:rsidRDefault="00CB2FA7"/>
    <w:p w:rsidR="00CB2FA7" w:rsidRDefault="006043B0">
      <w:r>
        <w:t>Ich bestätige die Übernahme der Administration des Verfahrens „</w:t>
      </w:r>
      <w:proofErr w:type="spellStart"/>
      <w:r>
        <w:t>IServ</w:t>
      </w:r>
      <w:proofErr w:type="spellEnd"/>
      <w:r>
        <w:t xml:space="preserve">“. Über die Aufgabenbeschreibung bin ich durch </w:t>
      </w:r>
      <w:r>
        <w:t>das Dokument „[</w:t>
      </w:r>
      <w:proofErr w:type="spellStart"/>
      <w:r>
        <w:rPr>
          <w:b/>
        </w:rPr>
        <w:t>Aufgaben_Administration</w:t>
      </w:r>
      <w:proofErr w:type="spellEnd"/>
      <w:r>
        <w:t>]“ informiert worden.</w:t>
      </w:r>
    </w:p>
    <w:p w:rsidR="00CB2FA7" w:rsidRDefault="00CB2FA7"/>
    <w:p w:rsidR="00CB2FA7" w:rsidRDefault="006043B0">
      <w:r>
        <w:t>____________________________________________________________________</w:t>
      </w:r>
    </w:p>
    <w:p w:rsidR="00CB2FA7" w:rsidRDefault="006043B0">
      <w:pPr>
        <w:spacing w:after="160" w:line="259" w:lineRule="auto"/>
      </w:pPr>
      <w:r>
        <w:t xml:space="preserve">Ort, Datum, Unterschrift Lehrkraft        </w:t>
      </w:r>
      <w:r>
        <w:t xml:space="preserve">                                        </w:t>
      </w:r>
    </w:p>
    <w:sectPr w:rsidR="00CB2F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3B0" w:rsidRDefault="006043B0">
      <w:pPr>
        <w:spacing w:line="240" w:lineRule="auto"/>
      </w:pPr>
      <w:r>
        <w:separator/>
      </w:r>
    </w:p>
  </w:endnote>
  <w:endnote w:type="continuationSeparator" w:id="0">
    <w:p w:rsidR="006043B0" w:rsidRDefault="006043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CF9" w:rsidRDefault="00F10CF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FA7" w:rsidRDefault="00CB2FA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CF9" w:rsidRDefault="00F10C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3B0" w:rsidRDefault="006043B0">
      <w:pPr>
        <w:spacing w:line="240" w:lineRule="auto"/>
      </w:pPr>
      <w:r>
        <w:separator/>
      </w:r>
    </w:p>
  </w:footnote>
  <w:footnote w:type="continuationSeparator" w:id="0">
    <w:p w:rsidR="006043B0" w:rsidRDefault="006043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CF9" w:rsidRDefault="00F10CF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FA7" w:rsidRDefault="00CB2FA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CF9" w:rsidRDefault="00F10CF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BC076"/>
    <w:multiLevelType w:val="multilevel"/>
    <w:tmpl w:val="4D60C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170"/>
        </w:tabs>
        <w:ind w:left="1170" w:hanging="45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620"/>
        </w:tabs>
        <w:ind w:left="1620" w:hanging="45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070"/>
        </w:tabs>
        <w:ind w:left="2070" w:hanging="45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45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970"/>
        </w:tabs>
        <w:ind w:left="2970" w:hanging="45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420"/>
        </w:tabs>
        <w:ind w:left="3420" w:hanging="45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870"/>
        </w:tabs>
        <w:ind w:left="3870" w:hanging="45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4320"/>
        </w:tabs>
        <w:ind w:left="4320" w:hanging="45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2FA7"/>
    <w:rsid w:val="006043B0"/>
    <w:rsid w:val="00CB2FA7"/>
    <w:rsid w:val="00F1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sz w:val="24"/>
      <w:szCs w:val="24"/>
    </w:rPr>
  </w:style>
  <w:style w:type="paragraph" w:styleId="berschrift5">
    <w:name w:val="heading 5"/>
    <w:basedOn w:val="Standard"/>
    <w:pPr>
      <w:outlineLvl w:val="4"/>
    </w:pPr>
  </w:style>
  <w:style w:type="paragraph" w:styleId="berschrift6">
    <w:name w:val="heading 6"/>
    <w:basedOn w:val="Standard"/>
    <w:pPr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F10CF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0CF9"/>
  </w:style>
  <w:style w:type="paragraph" w:styleId="Fuzeile">
    <w:name w:val="footer"/>
    <w:basedOn w:val="Standard"/>
    <w:link w:val="FuzeileZchn"/>
    <w:uiPriority w:val="99"/>
    <w:unhideWhenUsed/>
    <w:rsid w:val="00F10CF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0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1047</Characters>
  <Application>Microsoft Office Word</Application>
  <DocSecurity>0</DocSecurity>
  <Lines>8</Lines>
  <Paragraphs>2</Paragraphs>
  <ScaleCrop>false</ScaleCrop>
  <Manager/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2024-10-01T10:35:00Z</dcterms:created>
  <dcterms:modified xsi:type="dcterms:W3CDTF">2024-10-01T10:35:00Z</dcterms:modified>
  <cp:category/>
</cp:coreProperties>
</file>