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1D9E8" w14:textId="77777777" w:rsidR="008A410F" w:rsidRPr="008A410F" w:rsidRDefault="008A410F" w:rsidP="008A410F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 w:rsidRPr="008A410F">
        <w:rPr>
          <w:rFonts w:asciiTheme="minorHAnsi" w:hAnsiTheme="minorHAnsi" w:cstheme="minorHAnsi"/>
          <w:sz w:val="22"/>
          <w:szCs w:val="22"/>
          <w:shd w:val="clear" w:color="auto" w:fill="FFFF00"/>
        </w:rPr>
        <w:t>[Name der Schule]</w:t>
      </w:r>
      <w:r w:rsidRPr="008A410F">
        <w:rPr>
          <w:rFonts w:asciiTheme="minorHAnsi" w:hAnsiTheme="minorHAnsi" w:cstheme="minorHAnsi"/>
          <w:sz w:val="22"/>
          <w:szCs w:val="22"/>
        </w:rPr>
        <w:br/>
      </w:r>
      <w:r w:rsidRPr="008A410F">
        <w:rPr>
          <w:rFonts w:asciiTheme="minorHAnsi" w:hAnsiTheme="minorHAnsi" w:cstheme="minorHAnsi"/>
          <w:sz w:val="22"/>
          <w:szCs w:val="22"/>
        </w:rPr>
        <w:br/>
      </w:r>
    </w:p>
    <w:p w14:paraId="5071505A" w14:textId="7C86FE27" w:rsidR="008A410F" w:rsidRPr="008A410F" w:rsidRDefault="00013104" w:rsidP="008A410F">
      <w:pPr>
        <w:pStyle w:val="StandardWeb"/>
        <w:spacing w:before="0" w:beforeAutospacing="0" w:afterLines="160" w:after="384" w:afterAutospacing="0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color w:val="000000"/>
          <w:sz w:val="32"/>
          <w:szCs w:val="32"/>
        </w:rPr>
        <w:t>Dienstanweisung für die Nutzung</w:t>
      </w:r>
      <w:r w:rsidR="008A410F" w:rsidRPr="008A410F">
        <w:rPr>
          <w:rFonts w:asciiTheme="minorHAnsi" w:hAnsiTheme="minorHAnsi" w:cstheme="minorHAnsi"/>
          <w:color w:val="000000"/>
          <w:sz w:val="32"/>
          <w:szCs w:val="32"/>
        </w:rPr>
        <w:t xml:space="preserve"> des </w:t>
      </w:r>
      <w:r w:rsidR="00E72F15">
        <w:rPr>
          <w:rFonts w:asciiTheme="minorHAnsi" w:hAnsiTheme="minorHAnsi" w:cstheme="minorHAnsi"/>
          <w:color w:val="000000"/>
          <w:sz w:val="32"/>
          <w:szCs w:val="32"/>
        </w:rPr>
        <w:t>Onlined</w:t>
      </w:r>
      <w:r w:rsidR="008A410F" w:rsidRPr="008A410F">
        <w:rPr>
          <w:rFonts w:asciiTheme="minorHAnsi" w:hAnsiTheme="minorHAnsi" w:cstheme="minorHAnsi"/>
          <w:color w:val="000000"/>
          <w:sz w:val="32"/>
          <w:szCs w:val="32"/>
        </w:rPr>
        <w:t xml:space="preserve">ienstes </w:t>
      </w:r>
      <w:r w:rsidR="008A410F" w:rsidRPr="005F3C47">
        <w:rPr>
          <w:rFonts w:asciiTheme="minorHAnsi" w:hAnsiTheme="minorHAnsi" w:cstheme="minorHAnsi"/>
          <w:color w:val="000000"/>
          <w:sz w:val="32"/>
          <w:szCs w:val="32"/>
          <w:highlight w:val="yellow"/>
        </w:rPr>
        <w:t>Antolin</w:t>
      </w:r>
      <w:r w:rsidR="005F3C47" w:rsidRPr="005F3C47">
        <w:rPr>
          <w:rFonts w:asciiTheme="minorHAnsi" w:hAnsiTheme="minorHAnsi" w:cstheme="minorHAnsi"/>
          <w:color w:val="000000"/>
          <w:sz w:val="32"/>
          <w:szCs w:val="32"/>
          <w:highlight w:val="yellow"/>
        </w:rPr>
        <w:t>/Zahlenzorro</w:t>
      </w:r>
    </w:p>
    <w:p w14:paraId="262479F2" w14:textId="71F2361A" w:rsidR="008A410F" w:rsidRPr="008D650F" w:rsidRDefault="000B2CEB" w:rsidP="008D650F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8D650F">
        <w:rPr>
          <w:rFonts w:asciiTheme="minorHAnsi" w:hAnsiTheme="minorHAnsi" w:cstheme="minorHAnsi"/>
          <w:b/>
          <w:bCs/>
          <w:sz w:val="22"/>
          <w:szCs w:val="22"/>
        </w:rPr>
        <w:t>Einleitung</w:t>
      </w:r>
    </w:p>
    <w:p w14:paraId="6066FCF3" w14:textId="495F82A3" w:rsidR="008A410F" w:rsidRDefault="008A410F" w:rsidP="00014453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 w:rsidRPr="008A410F">
        <w:rPr>
          <w:rFonts w:asciiTheme="minorHAnsi" w:hAnsiTheme="minorHAnsi" w:cstheme="minorHAnsi"/>
          <w:sz w:val="22"/>
          <w:szCs w:val="22"/>
        </w:rPr>
        <w:t xml:space="preserve">Die </w:t>
      </w:r>
      <w:r w:rsidR="00B963BB" w:rsidRPr="00B963BB">
        <w:rPr>
          <w:rFonts w:asciiTheme="minorHAnsi" w:hAnsiTheme="minorHAnsi" w:cstheme="minorHAnsi"/>
          <w:sz w:val="22"/>
          <w:szCs w:val="22"/>
          <w:highlight w:val="yellow"/>
        </w:rPr>
        <w:t>[Name der Schule]</w:t>
      </w:r>
      <w:r w:rsidR="00B963BB">
        <w:rPr>
          <w:rFonts w:asciiTheme="minorHAnsi" w:hAnsiTheme="minorHAnsi" w:cstheme="minorHAnsi"/>
          <w:sz w:val="22"/>
          <w:szCs w:val="22"/>
        </w:rPr>
        <w:t xml:space="preserve"> nutzt die </w:t>
      </w:r>
      <w:r>
        <w:rPr>
          <w:rFonts w:asciiTheme="minorHAnsi" w:hAnsiTheme="minorHAnsi" w:cstheme="minorHAnsi"/>
          <w:sz w:val="22"/>
          <w:szCs w:val="22"/>
        </w:rPr>
        <w:t xml:space="preserve">Anwendung </w:t>
      </w:r>
      <w:r w:rsidRPr="005F3C47">
        <w:rPr>
          <w:rFonts w:asciiTheme="minorHAnsi" w:hAnsiTheme="minorHAnsi" w:cstheme="minorHAnsi"/>
          <w:sz w:val="22"/>
          <w:szCs w:val="22"/>
          <w:highlight w:val="yellow"/>
        </w:rPr>
        <w:t>Antolin</w:t>
      </w:r>
      <w:r w:rsidR="005F3C47" w:rsidRPr="005F3C47">
        <w:rPr>
          <w:rFonts w:asciiTheme="minorHAnsi" w:hAnsiTheme="minorHAnsi" w:cstheme="minorHAnsi"/>
          <w:sz w:val="22"/>
          <w:szCs w:val="22"/>
          <w:highlight w:val="yellow"/>
        </w:rPr>
        <w:t>/Zahlenzorro</w:t>
      </w:r>
      <w:r w:rsidRPr="008A410F">
        <w:rPr>
          <w:rFonts w:asciiTheme="minorHAnsi" w:hAnsiTheme="minorHAnsi" w:cstheme="minorHAnsi"/>
          <w:sz w:val="22"/>
          <w:szCs w:val="22"/>
        </w:rPr>
        <w:t xml:space="preserve"> </w:t>
      </w:r>
      <w:r w:rsidR="00CB6322">
        <w:rPr>
          <w:rFonts w:asciiTheme="minorHAnsi" w:hAnsiTheme="minorHAnsi" w:cstheme="minorHAnsi"/>
          <w:sz w:val="22"/>
          <w:szCs w:val="22"/>
        </w:rPr>
        <w:t>der Westermann Bildungsmedien Verlag GmbH (</w:t>
      </w:r>
      <w:r w:rsidRPr="008A410F">
        <w:rPr>
          <w:rFonts w:asciiTheme="minorHAnsi" w:hAnsiTheme="minorHAnsi" w:cstheme="minorHAnsi"/>
          <w:sz w:val="22"/>
          <w:szCs w:val="22"/>
        </w:rPr>
        <w:t xml:space="preserve">im Folgenden: </w:t>
      </w:r>
      <w:r w:rsidRPr="005F3C47">
        <w:rPr>
          <w:rFonts w:asciiTheme="minorHAnsi" w:hAnsiTheme="minorHAnsi" w:cstheme="minorHAnsi"/>
          <w:sz w:val="22"/>
          <w:szCs w:val="22"/>
          <w:highlight w:val="yellow"/>
        </w:rPr>
        <w:t>Antolin</w:t>
      </w:r>
      <w:r w:rsidR="005F3C47" w:rsidRPr="005F3C47">
        <w:rPr>
          <w:rFonts w:asciiTheme="minorHAnsi" w:hAnsiTheme="minorHAnsi" w:cstheme="minorHAnsi"/>
          <w:sz w:val="22"/>
          <w:szCs w:val="22"/>
          <w:highlight w:val="yellow"/>
        </w:rPr>
        <w:t>/Zahlenzorro</w:t>
      </w:r>
      <w:r w:rsidRPr="008A410F">
        <w:rPr>
          <w:rFonts w:asciiTheme="minorHAnsi" w:hAnsiTheme="minorHAnsi" w:cstheme="minorHAnsi"/>
          <w:sz w:val="22"/>
          <w:szCs w:val="22"/>
        </w:rPr>
        <w:t xml:space="preserve">) </w:t>
      </w:r>
      <w:r w:rsidR="00B963BB">
        <w:rPr>
          <w:rFonts w:asciiTheme="minorHAnsi" w:hAnsiTheme="minorHAnsi" w:cstheme="minorHAnsi"/>
          <w:sz w:val="22"/>
          <w:szCs w:val="22"/>
        </w:rPr>
        <w:t>gemäß der zugehörigen Nutzungsordnung, dieser Dienstanweisung</w:t>
      </w:r>
      <w:r w:rsidR="00014453">
        <w:rPr>
          <w:rFonts w:asciiTheme="minorHAnsi" w:hAnsiTheme="minorHAnsi" w:cstheme="minorHAnsi"/>
          <w:sz w:val="22"/>
          <w:szCs w:val="22"/>
        </w:rPr>
        <w:t>, deren Anlagen</w:t>
      </w:r>
      <w:r w:rsidR="00B963BB">
        <w:rPr>
          <w:rFonts w:asciiTheme="minorHAnsi" w:hAnsiTheme="minorHAnsi" w:cstheme="minorHAnsi"/>
          <w:sz w:val="22"/>
          <w:szCs w:val="22"/>
        </w:rPr>
        <w:t xml:space="preserve"> und den Hinweisen und Informationen zum Datenschutz. </w:t>
      </w:r>
    </w:p>
    <w:p w14:paraId="48B17A27" w14:textId="60A549E1" w:rsidR="00B963BB" w:rsidRDefault="00B963BB" w:rsidP="00B963BB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sz w:val="22"/>
          <w:szCs w:val="22"/>
        </w:rPr>
      </w:pPr>
      <w:r w:rsidRPr="00B963BB">
        <w:rPr>
          <w:rFonts w:asciiTheme="minorHAnsi" w:hAnsiTheme="minorHAnsi" w:cstheme="minorHAnsi"/>
          <w:b/>
          <w:sz w:val="22"/>
          <w:szCs w:val="22"/>
        </w:rPr>
        <w:t xml:space="preserve">Bekanntmachung </w:t>
      </w:r>
      <w:r w:rsidR="007B6300">
        <w:rPr>
          <w:rFonts w:asciiTheme="minorHAnsi" w:hAnsiTheme="minorHAnsi" w:cstheme="minorHAnsi"/>
          <w:b/>
          <w:sz w:val="22"/>
          <w:szCs w:val="22"/>
        </w:rPr>
        <w:t xml:space="preserve">und Geltungsbereich </w:t>
      </w:r>
      <w:r w:rsidRPr="00B963BB">
        <w:rPr>
          <w:rFonts w:asciiTheme="minorHAnsi" w:hAnsiTheme="minorHAnsi" w:cstheme="minorHAnsi"/>
          <w:b/>
          <w:sz w:val="22"/>
          <w:szCs w:val="22"/>
        </w:rPr>
        <w:t>der Nutzungsordnung</w:t>
      </w:r>
    </w:p>
    <w:p w14:paraId="7FFDFDD7" w14:textId="2890906A" w:rsidR="00803FA9" w:rsidRDefault="00803FA9" w:rsidP="00B963BB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Die Nutzungsordnung ist den Schülerinnen und Schülern der Schule durch </w:t>
      </w:r>
      <w:r w:rsidRPr="00803FA9">
        <w:rPr>
          <w:rFonts w:asciiTheme="minorHAnsi" w:hAnsiTheme="minorHAnsi" w:cstheme="minorHAnsi"/>
          <w:sz w:val="22"/>
          <w:szCs w:val="22"/>
          <w:highlight w:val="yellow"/>
        </w:rPr>
        <w:t>[die Klassenlehrkraft]</w:t>
      </w:r>
      <w:r>
        <w:rPr>
          <w:rFonts w:asciiTheme="minorHAnsi" w:hAnsiTheme="minorHAnsi" w:cstheme="minorHAnsi"/>
          <w:sz w:val="22"/>
          <w:szCs w:val="22"/>
        </w:rPr>
        <w:t xml:space="preserve"> altersgerecht bekanntzumachen und </w:t>
      </w:r>
      <w:r w:rsidRPr="00803FA9">
        <w:rPr>
          <w:rFonts w:asciiTheme="minorHAnsi" w:hAnsiTheme="minorHAnsi" w:cstheme="minorHAnsi"/>
          <w:sz w:val="22"/>
          <w:szCs w:val="22"/>
          <w:highlight w:val="yellow"/>
        </w:rPr>
        <w:t>[im Klassenbuch]</w:t>
      </w:r>
      <w:r>
        <w:rPr>
          <w:rFonts w:asciiTheme="minorHAnsi" w:hAnsiTheme="minorHAnsi" w:cstheme="minorHAnsi"/>
          <w:sz w:val="22"/>
          <w:szCs w:val="22"/>
        </w:rPr>
        <w:t xml:space="preserve"> zu dokumentieren. </w:t>
      </w:r>
    </w:p>
    <w:p w14:paraId="4D00ECA7" w14:textId="2D085579" w:rsidR="00803FA9" w:rsidRDefault="00803FA9" w:rsidP="00B963BB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Für Lehrkräfte gilt diese Nutzungsordnung bei Nutzung der Anwendung neben der Dienstanweisung.</w:t>
      </w:r>
    </w:p>
    <w:p w14:paraId="165FAC87" w14:textId="3BCA1129" w:rsidR="00B963BB" w:rsidRDefault="00B963BB" w:rsidP="00B963BB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Nutzungsberechtigte</w:t>
      </w:r>
    </w:p>
    <w:p w14:paraId="52012F41" w14:textId="40102962" w:rsidR="00B963BB" w:rsidRPr="00B963BB" w:rsidRDefault="00B963BB" w:rsidP="00B963BB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Nutzungsberechtigt sind alle Schülerinnen und Schüler sowie Lehrkräfte der Schule. Weitere Nutzungsberechtigte werden von der Schulleitung entsprechend den aktuell gültigen Lizenzbestimmungen zugelassen.</w:t>
      </w:r>
    </w:p>
    <w:p w14:paraId="1C474A87" w14:textId="20E01A2B" w:rsidR="00B963BB" w:rsidRDefault="00B963BB" w:rsidP="00B963BB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Nutzungsverwaltung und Administration</w:t>
      </w:r>
    </w:p>
    <w:p w14:paraId="5058B1EC" w14:textId="42E1F08C" w:rsidR="00B963BB" w:rsidRDefault="00B963BB" w:rsidP="00B963BB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Die Schulleitung</w:t>
      </w:r>
      <w:r w:rsidR="00241682">
        <w:rPr>
          <w:rFonts w:asciiTheme="minorHAnsi" w:hAnsiTheme="minorHAnsi" w:cstheme="minorHAnsi"/>
          <w:sz w:val="22"/>
          <w:szCs w:val="22"/>
        </w:rPr>
        <w:t xml:space="preserve"> bestimmt die für die Administration zuständige Lehrkraft. Weitere Administrat</w:t>
      </w:r>
      <w:r w:rsidR="00FD14E9">
        <w:rPr>
          <w:rFonts w:asciiTheme="minorHAnsi" w:hAnsiTheme="minorHAnsi" w:cstheme="minorHAnsi"/>
          <w:sz w:val="22"/>
          <w:szCs w:val="22"/>
        </w:rPr>
        <w:t>ions</w:t>
      </w:r>
      <w:r w:rsidR="00241682">
        <w:rPr>
          <w:rFonts w:asciiTheme="minorHAnsi" w:hAnsiTheme="minorHAnsi" w:cstheme="minorHAnsi"/>
          <w:sz w:val="22"/>
          <w:szCs w:val="22"/>
        </w:rPr>
        <w:t>zugänge können in Abstimmung mit der Schulleitung erstellt werden.</w:t>
      </w:r>
    </w:p>
    <w:p w14:paraId="770D084D" w14:textId="1341EAAB" w:rsidR="00241682" w:rsidRDefault="00241682" w:rsidP="00B963BB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Die Administratorin bzw. der Administrator loggen sich nur zu Zwecken der Administration der Konten als Administrator</w:t>
      </w:r>
      <w:r w:rsidR="005302F5">
        <w:rPr>
          <w:rFonts w:asciiTheme="minorHAnsi" w:hAnsiTheme="minorHAnsi" w:cstheme="minorHAnsi"/>
          <w:sz w:val="22"/>
          <w:szCs w:val="22"/>
        </w:rPr>
        <w:t>in bzw. Administrator</w:t>
      </w:r>
      <w:r>
        <w:rPr>
          <w:rFonts w:asciiTheme="minorHAnsi" w:hAnsiTheme="minorHAnsi" w:cstheme="minorHAnsi"/>
          <w:sz w:val="22"/>
          <w:szCs w:val="22"/>
        </w:rPr>
        <w:t xml:space="preserve"> ein. Im Übrigen verwalte</w:t>
      </w:r>
      <w:r w:rsidR="00EB7F24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 sie ihre Schülerinnen und Schüler als Lehrkraft.</w:t>
      </w:r>
    </w:p>
    <w:p w14:paraId="517B2869" w14:textId="77777777" w:rsidR="00BB545D" w:rsidRDefault="00BB545D" w:rsidP="00B963BB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highlight w:val="yellow"/>
        </w:rPr>
        <w:t xml:space="preserve">Bei Bedarf streichen: </w:t>
      </w:r>
    </w:p>
    <w:p w14:paraId="6C3F52E9" w14:textId="2E4CC054" w:rsidR="00BB545D" w:rsidRDefault="00BB545D" w:rsidP="00B963BB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Lehrkräfte </w:t>
      </w:r>
      <w:r w:rsidRPr="00BB545D">
        <w:rPr>
          <w:rFonts w:asciiTheme="minorHAnsi" w:hAnsiTheme="minorHAnsi" w:cstheme="minorHAnsi"/>
          <w:sz w:val="22"/>
          <w:szCs w:val="22"/>
          <w:highlight w:val="yellow"/>
        </w:rPr>
        <w:t>und Schülerinnen und Schüler</w:t>
      </w:r>
      <w:r>
        <w:rPr>
          <w:rFonts w:asciiTheme="minorHAnsi" w:hAnsiTheme="minorHAnsi" w:cstheme="minorHAnsi"/>
          <w:sz w:val="22"/>
          <w:szCs w:val="22"/>
        </w:rPr>
        <w:t xml:space="preserve"> werden durch die Administratorin bzw. den Administrator angelegt.</w:t>
      </w:r>
    </w:p>
    <w:p w14:paraId="3E9F33A6" w14:textId="0B2A668F" w:rsidR="00241682" w:rsidRPr="00B963BB" w:rsidRDefault="00241682" w:rsidP="00B963BB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Die Administratorin bzw. der Administrator </w:t>
      </w:r>
      <w:proofErr w:type="gramStart"/>
      <w:r>
        <w:rPr>
          <w:rFonts w:asciiTheme="minorHAnsi" w:hAnsiTheme="minorHAnsi" w:cstheme="minorHAnsi"/>
          <w:sz w:val="22"/>
          <w:szCs w:val="22"/>
        </w:rPr>
        <w:t>stellt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sicher, dass </w:t>
      </w:r>
      <w:r w:rsidR="00803FA9">
        <w:rPr>
          <w:rFonts w:asciiTheme="minorHAnsi" w:hAnsiTheme="minorHAnsi" w:cstheme="minorHAnsi"/>
          <w:sz w:val="22"/>
          <w:szCs w:val="22"/>
        </w:rPr>
        <w:t>personenbezogene Daten gelöscht werden, wenn die Voraussetzungen des Löschkonzeptes vorliegen.</w:t>
      </w:r>
      <w:r w:rsidR="00086B58">
        <w:rPr>
          <w:rFonts w:asciiTheme="minorHAnsi" w:hAnsiTheme="minorHAnsi" w:cstheme="minorHAnsi"/>
          <w:sz w:val="22"/>
          <w:szCs w:val="22"/>
        </w:rPr>
        <w:t xml:space="preserve"> Beim Schulwechsel der zuständigen Lehrkraft stellt die Administratorin bzw. der Administrator sicher, dass die Klasse bei Bedarf an eine andere Lehrkraft übergeben wird, </w:t>
      </w:r>
      <w:r w:rsidR="00803FA9">
        <w:rPr>
          <w:rFonts w:asciiTheme="minorHAnsi" w:hAnsiTheme="minorHAnsi" w:cstheme="minorHAnsi"/>
          <w:sz w:val="22"/>
          <w:szCs w:val="22"/>
        </w:rPr>
        <w:t>ehe die Lehrkraft gelöscht wird, damit bestehende Konten</w:t>
      </w:r>
      <w:r w:rsidR="008117BD">
        <w:rPr>
          <w:rFonts w:asciiTheme="minorHAnsi" w:hAnsiTheme="minorHAnsi" w:cstheme="minorHAnsi"/>
          <w:sz w:val="22"/>
          <w:szCs w:val="22"/>
        </w:rPr>
        <w:t xml:space="preserve"> der Schülerinnen und Schüler</w:t>
      </w:r>
      <w:r w:rsidR="00803FA9">
        <w:rPr>
          <w:rFonts w:asciiTheme="minorHAnsi" w:hAnsiTheme="minorHAnsi" w:cstheme="minorHAnsi"/>
          <w:sz w:val="22"/>
          <w:szCs w:val="22"/>
        </w:rPr>
        <w:t xml:space="preserve"> weitergenutzt werden können.</w:t>
      </w:r>
    </w:p>
    <w:p w14:paraId="19D4F4C1" w14:textId="08C6CD43" w:rsidR="00B963BB" w:rsidRDefault="00B963BB" w:rsidP="00B963BB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Zugang und Passwörter</w:t>
      </w:r>
    </w:p>
    <w:p w14:paraId="0D9A89F4" w14:textId="536272EE" w:rsidR="00241682" w:rsidRPr="00241682" w:rsidRDefault="00803FA9" w:rsidP="00241682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Für die Einrichtung der Nutzerkonten sind als Nutzernamen Pseudonyme zu wählen. Das Geschlecht wird nicht eingegeben</w:t>
      </w:r>
      <w:r w:rsidR="000131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DBD2B20" w14:textId="39E0D580" w:rsidR="00241682" w:rsidRDefault="00241682" w:rsidP="00241682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 w:rsidRPr="00241682">
        <w:rPr>
          <w:rFonts w:asciiTheme="minorHAnsi" w:hAnsiTheme="minorHAnsi" w:cstheme="minorHAnsi"/>
          <w:sz w:val="22"/>
          <w:szCs w:val="22"/>
          <w:highlight w:val="yellow"/>
        </w:rPr>
        <w:t>Antolin/Zahlenzorro</w:t>
      </w:r>
      <w:r>
        <w:rPr>
          <w:rFonts w:asciiTheme="minorHAnsi" w:hAnsiTheme="minorHAnsi" w:cstheme="minorHAnsi"/>
          <w:sz w:val="22"/>
          <w:szCs w:val="22"/>
        </w:rPr>
        <w:t xml:space="preserve"> verfügt über zwei Kennwortstärken. Die Kennwortstärke „leicht“ bedeutet, dass das Kennwort aus 3 bis 5 Zeichen besteht und die Lehrkraft es einsehen kann. Die Kennwortstärke „strikt“ bedeutet, dass das Kennwort aus </w:t>
      </w:r>
      <w:r w:rsidR="001855BD">
        <w:rPr>
          <w:rFonts w:asciiTheme="minorHAnsi" w:hAnsiTheme="minorHAnsi" w:cstheme="minorHAnsi"/>
          <w:sz w:val="22"/>
          <w:szCs w:val="22"/>
        </w:rPr>
        <w:t xml:space="preserve">6 bis </w:t>
      </w:r>
      <w:r>
        <w:rPr>
          <w:rFonts w:asciiTheme="minorHAnsi" w:hAnsiTheme="minorHAnsi" w:cstheme="minorHAnsi"/>
          <w:sz w:val="22"/>
          <w:szCs w:val="22"/>
        </w:rPr>
        <w:t>8 Zeichen besteht, die Lehrkraft es nicht einsehen kann und</w:t>
      </w:r>
      <w:r w:rsidR="005302F5">
        <w:rPr>
          <w:rFonts w:asciiTheme="minorHAnsi" w:hAnsiTheme="minorHAnsi" w:cstheme="minorHAnsi"/>
          <w:sz w:val="22"/>
          <w:szCs w:val="22"/>
        </w:rPr>
        <w:t xml:space="preserve"> die Nutzerin bzw.</w:t>
      </w:r>
      <w:r>
        <w:rPr>
          <w:rFonts w:asciiTheme="minorHAnsi" w:hAnsiTheme="minorHAnsi" w:cstheme="minorHAnsi"/>
          <w:sz w:val="22"/>
          <w:szCs w:val="22"/>
        </w:rPr>
        <w:t xml:space="preserve"> der Nutzer es beim erstmaligen Einloggen ändern muss.</w:t>
      </w:r>
      <w:r w:rsidR="00014453">
        <w:rPr>
          <w:rFonts w:asciiTheme="minorHAnsi" w:hAnsiTheme="minorHAnsi" w:cstheme="minorHAnsi"/>
          <w:sz w:val="22"/>
          <w:szCs w:val="22"/>
        </w:rPr>
        <w:t xml:space="preserve"> Bei Bedarf kann aber ein neues Passwort vergeben werden.</w:t>
      </w:r>
    </w:p>
    <w:p w14:paraId="50C6167C" w14:textId="3C9EB697" w:rsidR="00241682" w:rsidRDefault="00241682" w:rsidP="00241682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Es ist die Kennwortstärke </w:t>
      </w:r>
      <w:r w:rsidRPr="00241682">
        <w:rPr>
          <w:rFonts w:asciiTheme="minorHAnsi" w:hAnsiTheme="minorHAnsi" w:cstheme="minorHAnsi"/>
          <w:sz w:val="22"/>
          <w:szCs w:val="22"/>
          <w:highlight w:val="yellow"/>
        </w:rPr>
        <w:t>„leicht“/“strikt“</w:t>
      </w:r>
      <w:r>
        <w:rPr>
          <w:rFonts w:asciiTheme="minorHAnsi" w:hAnsiTheme="minorHAnsi" w:cstheme="minorHAnsi"/>
          <w:sz w:val="22"/>
          <w:szCs w:val="22"/>
        </w:rPr>
        <w:t xml:space="preserve"> zu wählen.</w:t>
      </w:r>
    </w:p>
    <w:p w14:paraId="2FCF8D02" w14:textId="73B8D3C7" w:rsidR="00241682" w:rsidRPr="00241682" w:rsidRDefault="00241682" w:rsidP="00241682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  <w:highlight w:val="yellow"/>
        </w:rPr>
      </w:pPr>
      <w:r w:rsidRPr="00241682">
        <w:rPr>
          <w:rFonts w:asciiTheme="minorHAnsi" w:hAnsiTheme="minorHAnsi" w:cstheme="minorHAnsi"/>
          <w:sz w:val="22"/>
          <w:szCs w:val="22"/>
          <w:highlight w:val="yellow"/>
        </w:rPr>
        <w:t xml:space="preserve">Oder </w:t>
      </w:r>
    </w:p>
    <w:p w14:paraId="14A16352" w14:textId="18DDF12E" w:rsidR="00241682" w:rsidRPr="00241682" w:rsidRDefault="00241682" w:rsidP="00241682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 w:rsidRPr="00241682">
        <w:rPr>
          <w:rFonts w:asciiTheme="minorHAnsi" w:hAnsiTheme="minorHAnsi" w:cstheme="minorHAnsi"/>
          <w:sz w:val="22"/>
          <w:szCs w:val="22"/>
          <w:highlight w:val="yellow"/>
        </w:rPr>
        <w:t>Für die Klassenstufen … bis … ist die Kennwortstärke „leicht“ zu wählen und für die Klassenstufen … bis … ist die Kennwortstärke „strikt“ zu wählen.</w:t>
      </w:r>
    </w:p>
    <w:p w14:paraId="5C417C9A" w14:textId="3C555489" w:rsidR="00B963BB" w:rsidRDefault="00B963BB" w:rsidP="00B963BB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Nutzungsumfang </w:t>
      </w:r>
    </w:p>
    <w:p w14:paraId="3098E95B" w14:textId="70332554" w:rsidR="00CF4FC7" w:rsidRDefault="00CF4FC7" w:rsidP="00CF4FC7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 w:rsidRPr="001316B1">
        <w:rPr>
          <w:rFonts w:asciiTheme="minorHAnsi" w:hAnsiTheme="minorHAnsi" w:cstheme="minorHAnsi"/>
          <w:sz w:val="22"/>
          <w:szCs w:val="22"/>
          <w:highlight w:val="yellow"/>
        </w:rPr>
        <w:t>Antolin/Zahlenzorro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316B1">
        <w:rPr>
          <w:rFonts w:asciiTheme="minorHAnsi" w:hAnsiTheme="minorHAnsi" w:cstheme="minorHAnsi"/>
          <w:sz w:val="22"/>
          <w:szCs w:val="22"/>
        </w:rPr>
        <w:t xml:space="preserve">darf ausschließlich auf schulischen Endgeräten </w:t>
      </w:r>
      <w:r w:rsidR="00803FA9">
        <w:rPr>
          <w:rFonts w:asciiTheme="minorHAnsi" w:hAnsiTheme="minorHAnsi" w:cstheme="minorHAnsi"/>
          <w:sz w:val="22"/>
          <w:szCs w:val="22"/>
        </w:rPr>
        <w:t xml:space="preserve">verpflichtend </w:t>
      </w:r>
      <w:r w:rsidR="001316B1">
        <w:rPr>
          <w:rFonts w:asciiTheme="minorHAnsi" w:hAnsiTheme="minorHAnsi" w:cstheme="minorHAnsi"/>
          <w:sz w:val="22"/>
          <w:szCs w:val="22"/>
        </w:rPr>
        <w:t xml:space="preserve">eingesetzt werden. Eine verpflichtende Nutzung auf privaten Geräten der Schülerinnen und Schüler, etwa für Hausaufgaben, ist nicht zulässig. Eine freiwillige Nutzung von </w:t>
      </w:r>
      <w:r w:rsidR="001316B1" w:rsidRPr="001316B1">
        <w:rPr>
          <w:rFonts w:asciiTheme="minorHAnsi" w:hAnsiTheme="minorHAnsi" w:cstheme="minorHAnsi"/>
          <w:sz w:val="22"/>
          <w:szCs w:val="22"/>
          <w:highlight w:val="yellow"/>
        </w:rPr>
        <w:t>Antolin/Zahlenzorro</w:t>
      </w:r>
      <w:r w:rsidR="001316B1">
        <w:rPr>
          <w:rFonts w:asciiTheme="minorHAnsi" w:hAnsiTheme="minorHAnsi" w:cstheme="minorHAnsi"/>
          <w:sz w:val="22"/>
          <w:szCs w:val="22"/>
        </w:rPr>
        <w:t xml:space="preserve"> auf privaten Endgeräten durch die Schülerinnen und Schüler ist zulässig.</w:t>
      </w:r>
    </w:p>
    <w:p w14:paraId="60762E27" w14:textId="2346D988" w:rsidR="001316B1" w:rsidRDefault="001316B1" w:rsidP="00CF4FC7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 w:rsidRPr="001316B1">
        <w:rPr>
          <w:rFonts w:asciiTheme="minorHAnsi" w:hAnsiTheme="minorHAnsi" w:cstheme="minorHAnsi"/>
          <w:sz w:val="22"/>
          <w:szCs w:val="22"/>
          <w:highlight w:val="yellow"/>
        </w:rPr>
        <w:t>Antolin/Zahlenzorro</w:t>
      </w:r>
      <w:r>
        <w:rPr>
          <w:rFonts w:asciiTheme="minorHAnsi" w:hAnsiTheme="minorHAnsi" w:cstheme="minorHAnsi"/>
          <w:sz w:val="22"/>
          <w:szCs w:val="22"/>
        </w:rPr>
        <w:t xml:space="preserve"> stellt eine Postbox zur Kommunikation zwischen Lehrkraft und Schülerin bzw. Schüler zur Verfügung. Die Nutzung ist ausschließlich zum Austausch von Nachrichten gestattet, die die Anwendung betreffen.</w:t>
      </w:r>
    </w:p>
    <w:p w14:paraId="7C6DF6A9" w14:textId="49843287" w:rsidR="00B963BB" w:rsidRPr="00B963BB" w:rsidRDefault="00B963BB" w:rsidP="00B963BB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Löschen von Daten</w:t>
      </w:r>
    </w:p>
    <w:p w14:paraId="6037A57A" w14:textId="1475C518" w:rsidR="00B963BB" w:rsidRDefault="001316B1" w:rsidP="008A410F">
      <w:pPr>
        <w:pStyle w:val="StandardWeb"/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Die Löschung von Daten richtet sich nach dem Löschkonzept</w:t>
      </w:r>
      <w:r w:rsidR="00664793">
        <w:rPr>
          <w:rFonts w:asciiTheme="minorHAnsi" w:hAnsiTheme="minorHAnsi" w:cstheme="minorHAnsi"/>
          <w:sz w:val="22"/>
          <w:szCs w:val="22"/>
        </w:rPr>
        <w:t xml:space="preserve"> (Anlage)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086B58">
        <w:rPr>
          <w:rFonts w:asciiTheme="minorHAnsi" w:hAnsiTheme="minorHAnsi" w:cstheme="minorHAnsi"/>
          <w:sz w:val="22"/>
          <w:szCs w:val="22"/>
        </w:rPr>
        <w:t xml:space="preserve">Die Administratorin </w:t>
      </w:r>
      <w:r w:rsidR="00014453">
        <w:rPr>
          <w:rFonts w:asciiTheme="minorHAnsi" w:hAnsiTheme="minorHAnsi" w:cstheme="minorHAnsi"/>
          <w:sz w:val="22"/>
          <w:szCs w:val="22"/>
        </w:rPr>
        <w:t>oder</w:t>
      </w:r>
      <w:r w:rsidR="00086B58">
        <w:rPr>
          <w:rFonts w:asciiTheme="minorHAnsi" w:hAnsiTheme="minorHAnsi" w:cstheme="minorHAnsi"/>
          <w:sz w:val="22"/>
          <w:szCs w:val="22"/>
        </w:rPr>
        <w:t xml:space="preserve"> der Administrator</w:t>
      </w:r>
      <w:r w:rsidR="0001046C">
        <w:rPr>
          <w:rFonts w:asciiTheme="minorHAnsi" w:hAnsiTheme="minorHAnsi" w:cstheme="minorHAnsi"/>
          <w:sz w:val="22"/>
          <w:szCs w:val="22"/>
        </w:rPr>
        <w:t xml:space="preserve"> bzw. die Lehrkraft</w:t>
      </w:r>
      <w:r w:rsidR="00014453">
        <w:rPr>
          <w:rFonts w:asciiTheme="minorHAnsi" w:hAnsiTheme="minorHAnsi" w:cstheme="minorHAnsi"/>
          <w:sz w:val="22"/>
          <w:szCs w:val="22"/>
        </w:rPr>
        <w:t xml:space="preserve"> ist verpflichtet, d</w:t>
      </w:r>
      <w:r w:rsidR="00086B58">
        <w:rPr>
          <w:rFonts w:asciiTheme="minorHAnsi" w:hAnsiTheme="minorHAnsi" w:cstheme="minorHAnsi"/>
          <w:sz w:val="22"/>
          <w:szCs w:val="22"/>
        </w:rPr>
        <w:t xml:space="preserve">ie Daten von Schülerinnen und Schülern zu löschen, sobald diese </w:t>
      </w:r>
      <w:r w:rsidR="00086B58" w:rsidRPr="00086B58">
        <w:rPr>
          <w:rFonts w:asciiTheme="minorHAnsi" w:hAnsiTheme="minorHAnsi" w:cstheme="minorHAnsi"/>
          <w:sz w:val="22"/>
          <w:szCs w:val="22"/>
          <w:highlight w:val="yellow"/>
        </w:rPr>
        <w:t>Antolin/Zahlenzorro</w:t>
      </w:r>
      <w:r w:rsidR="00086B58">
        <w:rPr>
          <w:rFonts w:asciiTheme="minorHAnsi" w:hAnsiTheme="minorHAnsi" w:cstheme="minorHAnsi"/>
          <w:sz w:val="22"/>
          <w:szCs w:val="22"/>
        </w:rPr>
        <w:t xml:space="preserve"> nicht mehr nutzen bzw. die Schule verlassen haben. </w:t>
      </w:r>
    </w:p>
    <w:p w14:paraId="46D48E69" w14:textId="0AC0C91D" w:rsidR="00086B58" w:rsidRDefault="00086B58" w:rsidP="008A410F">
      <w:pPr>
        <w:pStyle w:val="StandardWeb"/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Im Falle eines Schulwechsels einer Schülerin bzw. eines Schülers </w:t>
      </w:r>
      <w:r w:rsidR="00F130EA">
        <w:rPr>
          <w:rFonts w:asciiTheme="minorHAnsi" w:hAnsiTheme="minorHAnsi" w:cstheme="minorHAnsi"/>
          <w:sz w:val="22"/>
          <w:szCs w:val="22"/>
        </w:rPr>
        <w:t>kann</w:t>
      </w:r>
      <w:r>
        <w:rPr>
          <w:rFonts w:asciiTheme="minorHAnsi" w:hAnsiTheme="minorHAnsi" w:cstheme="minorHAnsi"/>
          <w:sz w:val="22"/>
          <w:szCs w:val="22"/>
        </w:rPr>
        <w:t xml:space="preserve"> die Schülerin bzw. den Schüler an die neue Schule übergeben</w:t>
      </w:r>
      <w:r w:rsidR="00F130EA">
        <w:rPr>
          <w:rFonts w:asciiTheme="minorHAnsi" w:hAnsiTheme="minorHAnsi" w:cstheme="minorHAnsi"/>
          <w:sz w:val="22"/>
          <w:szCs w:val="22"/>
        </w:rPr>
        <w:t xml:space="preserve"> werden</w:t>
      </w:r>
      <w:r>
        <w:rPr>
          <w:rFonts w:asciiTheme="minorHAnsi" w:hAnsiTheme="minorHAnsi" w:cstheme="minorHAnsi"/>
          <w:sz w:val="22"/>
          <w:szCs w:val="22"/>
        </w:rPr>
        <w:t xml:space="preserve">. Dies </w:t>
      </w:r>
      <w:r w:rsidR="00F130EA">
        <w:rPr>
          <w:rFonts w:asciiTheme="minorHAnsi" w:hAnsiTheme="minorHAnsi" w:cstheme="minorHAnsi"/>
          <w:sz w:val="22"/>
          <w:szCs w:val="22"/>
        </w:rPr>
        <w:t xml:space="preserve">darf </w:t>
      </w:r>
      <w:r>
        <w:rPr>
          <w:rFonts w:asciiTheme="minorHAnsi" w:hAnsiTheme="minorHAnsi" w:cstheme="minorHAnsi"/>
          <w:sz w:val="22"/>
          <w:szCs w:val="22"/>
        </w:rPr>
        <w:t xml:space="preserve">ausschließlich mit Einwilligung der Schülerin bzw. des Schülers oder deren Erziehungsberechtigten </w:t>
      </w:r>
      <w:r w:rsidR="00014453">
        <w:rPr>
          <w:rFonts w:asciiTheme="minorHAnsi" w:hAnsiTheme="minorHAnsi" w:cstheme="minorHAnsi"/>
          <w:sz w:val="22"/>
          <w:szCs w:val="22"/>
        </w:rPr>
        <w:t xml:space="preserve">und vor Ablauf der Löschfrist </w:t>
      </w:r>
      <w:r w:rsidR="00F130EA">
        <w:rPr>
          <w:rFonts w:asciiTheme="minorHAnsi" w:hAnsiTheme="minorHAnsi" w:cstheme="minorHAnsi"/>
          <w:sz w:val="22"/>
          <w:szCs w:val="22"/>
        </w:rPr>
        <w:t>erfolgen.</w:t>
      </w:r>
    </w:p>
    <w:p w14:paraId="33A1617E" w14:textId="3859CB1D" w:rsidR="00803FA9" w:rsidRPr="00803FA9" w:rsidRDefault="00803FA9" w:rsidP="00803FA9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Anlage</w:t>
      </w:r>
    </w:p>
    <w:p w14:paraId="5DB1FE73" w14:textId="752BFD4D" w:rsidR="00803FA9" w:rsidRDefault="00803FA9" w:rsidP="008A410F">
      <w:pPr>
        <w:pStyle w:val="StandardWeb"/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Löschkonzept</w:t>
      </w:r>
    </w:p>
    <w:sectPr w:rsidR="00803F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308C1" w14:textId="77777777" w:rsidR="00B55669" w:rsidRDefault="00B55669" w:rsidP="00CB6322">
      <w:pPr>
        <w:spacing w:after="0" w:line="240" w:lineRule="auto"/>
      </w:pPr>
      <w:r>
        <w:separator/>
      </w:r>
    </w:p>
  </w:endnote>
  <w:endnote w:type="continuationSeparator" w:id="0">
    <w:p w14:paraId="4606000F" w14:textId="77777777" w:rsidR="00B55669" w:rsidRDefault="00B55669" w:rsidP="00CB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B7432" w14:textId="77777777" w:rsidR="00CB6322" w:rsidRDefault="00CB63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7EC20" w14:textId="77777777" w:rsidR="00CB6322" w:rsidRDefault="00CB63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978EF" w14:textId="77777777" w:rsidR="00CB6322" w:rsidRDefault="00CB63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D317C" w14:textId="77777777" w:rsidR="00B55669" w:rsidRDefault="00B55669" w:rsidP="00CB6322">
      <w:pPr>
        <w:spacing w:after="0" w:line="240" w:lineRule="auto"/>
      </w:pPr>
      <w:r>
        <w:separator/>
      </w:r>
    </w:p>
  </w:footnote>
  <w:footnote w:type="continuationSeparator" w:id="0">
    <w:p w14:paraId="283D2926" w14:textId="77777777" w:rsidR="00B55669" w:rsidRDefault="00B55669" w:rsidP="00CB6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90CFD" w14:textId="77777777" w:rsidR="00CB6322" w:rsidRDefault="00CB63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0472B" w14:textId="77777777" w:rsidR="00CB6322" w:rsidRDefault="00CB63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350C3" w14:textId="77777777" w:rsidR="00CB6322" w:rsidRDefault="00CB63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5639"/>
    <w:multiLevelType w:val="multilevel"/>
    <w:tmpl w:val="203873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B8B08FE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A2D3824"/>
    <w:multiLevelType w:val="multilevel"/>
    <w:tmpl w:val="166A5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E31317"/>
    <w:multiLevelType w:val="multilevel"/>
    <w:tmpl w:val="0088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5341F4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44BA464C"/>
    <w:multiLevelType w:val="multilevel"/>
    <w:tmpl w:val="3832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A243B4D"/>
    <w:multiLevelType w:val="multilevel"/>
    <w:tmpl w:val="CB7A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6E3B15D9"/>
    <w:multiLevelType w:val="multilevel"/>
    <w:tmpl w:val="AEAA5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0721FDB"/>
    <w:multiLevelType w:val="multilevel"/>
    <w:tmpl w:val="7778C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10268"/>
    <w:multiLevelType w:val="hybridMultilevel"/>
    <w:tmpl w:val="D640F572"/>
    <w:lvl w:ilvl="0" w:tplc="CF6A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10F"/>
    <w:rsid w:val="0001046C"/>
    <w:rsid w:val="00013104"/>
    <w:rsid w:val="00014453"/>
    <w:rsid w:val="00074924"/>
    <w:rsid w:val="000752B4"/>
    <w:rsid w:val="00086B58"/>
    <w:rsid w:val="00094FB7"/>
    <w:rsid w:val="000B2CEB"/>
    <w:rsid w:val="000E5B91"/>
    <w:rsid w:val="001316B1"/>
    <w:rsid w:val="001855BD"/>
    <w:rsid w:val="001D7C23"/>
    <w:rsid w:val="00226D87"/>
    <w:rsid w:val="00241682"/>
    <w:rsid w:val="002420DE"/>
    <w:rsid w:val="00274B2A"/>
    <w:rsid w:val="0036126B"/>
    <w:rsid w:val="003D3059"/>
    <w:rsid w:val="003F733D"/>
    <w:rsid w:val="00405055"/>
    <w:rsid w:val="00433DFA"/>
    <w:rsid w:val="005226ED"/>
    <w:rsid w:val="005302F5"/>
    <w:rsid w:val="00542710"/>
    <w:rsid w:val="00564576"/>
    <w:rsid w:val="005A1D7A"/>
    <w:rsid w:val="005D3E48"/>
    <w:rsid w:val="005F3C47"/>
    <w:rsid w:val="00664793"/>
    <w:rsid w:val="006F3350"/>
    <w:rsid w:val="00707D58"/>
    <w:rsid w:val="0077235B"/>
    <w:rsid w:val="007B6300"/>
    <w:rsid w:val="00803FA9"/>
    <w:rsid w:val="008117BD"/>
    <w:rsid w:val="008547BE"/>
    <w:rsid w:val="0089269B"/>
    <w:rsid w:val="008A410F"/>
    <w:rsid w:val="008D650F"/>
    <w:rsid w:val="008F7684"/>
    <w:rsid w:val="00926C75"/>
    <w:rsid w:val="009A1140"/>
    <w:rsid w:val="009C1F3E"/>
    <w:rsid w:val="009F01CD"/>
    <w:rsid w:val="00A25070"/>
    <w:rsid w:val="00A32517"/>
    <w:rsid w:val="00A377E8"/>
    <w:rsid w:val="00A66D91"/>
    <w:rsid w:val="00B34F29"/>
    <w:rsid w:val="00B55669"/>
    <w:rsid w:val="00B74442"/>
    <w:rsid w:val="00B963BB"/>
    <w:rsid w:val="00BB545D"/>
    <w:rsid w:val="00BE546E"/>
    <w:rsid w:val="00C921BA"/>
    <w:rsid w:val="00CB6322"/>
    <w:rsid w:val="00CF4FC7"/>
    <w:rsid w:val="00D17634"/>
    <w:rsid w:val="00D67DB7"/>
    <w:rsid w:val="00E43D31"/>
    <w:rsid w:val="00E72F15"/>
    <w:rsid w:val="00E72F78"/>
    <w:rsid w:val="00E91628"/>
    <w:rsid w:val="00EB68CA"/>
    <w:rsid w:val="00EB7F24"/>
    <w:rsid w:val="00F130EA"/>
    <w:rsid w:val="00F63611"/>
    <w:rsid w:val="00F72D4E"/>
    <w:rsid w:val="00F842C0"/>
    <w:rsid w:val="00FD14E9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83229"/>
  <w15:chartTrackingRefBased/>
  <w15:docId w15:val="{C8A823BE-7EB7-4F4A-8CD2-19447D2B2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8A4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76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76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76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76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768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68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22"/>
  </w:style>
  <w:style w:type="paragraph" w:styleId="Fuzeile">
    <w:name w:val="footer"/>
    <w:basedOn w:val="Standard"/>
    <w:link w:val="Fu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22"/>
  </w:style>
  <w:style w:type="paragraph" w:styleId="Listenabsatz">
    <w:name w:val="List Paragraph"/>
    <w:basedOn w:val="Standard"/>
    <w:uiPriority w:val="34"/>
    <w:qFormat/>
    <w:rsid w:val="003D3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6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Schleswig-Holstein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Burkhardt, Manuela Dr. (IQSH)</dc:creator>
  <cp:keywords/>
  <dc:description/>
  <cp:lastModifiedBy>Burkhardt, Manuela Dr. (IQSH)</cp:lastModifiedBy>
  <cp:revision>19</cp:revision>
  <dcterms:created xsi:type="dcterms:W3CDTF">2023-03-30T07:21:00Z</dcterms:created>
  <dcterms:modified xsi:type="dcterms:W3CDTF">2023-05-30T07:13:00Z</dcterms:modified>
</cp:coreProperties>
</file>